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right="139" w:hanging="0"/>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Методические рекомендации</w:t>
      </w:r>
    </w:p>
    <w:p>
      <w:pPr>
        <w:pStyle w:val="Normal"/>
        <w:widowControl w:val="false"/>
        <w:spacing w:lineRule="auto" w:line="240" w:before="0" w:after="0"/>
        <w:ind w:right="139" w:hanging="0"/>
        <w:jc w:val="center"/>
        <w:rPr>
          <w:rFonts w:ascii="Times New Roman" w:hAnsi="Times New Roman" w:cs="Times New Roman"/>
          <w:b/>
          <w:b/>
          <w:sz w:val="28"/>
          <w:szCs w:val="28"/>
        </w:rPr>
      </w:pPr>
      <w:r>
        <w:rPr>
          <w:rFonts w:cs="Times New Roman" w:ascii="Times New Roman" w:hAnsi="Times New Roman"/>
          <w:b/>
          <w:sz w:val="28"/>
          <w:szCs w:val="28"/>
        </w:rPr>
        <w:t>по обеспечению исполнения лицами, замещающими муниципальные должности, лицом, замещающим должность главы местной администрации, обязанности предоставления сведений о доходах, расходах, об имуществе и обязательствах имущественного характера</w:t>
      </w:r>
    </w:p>
    <w:p>
      <w:pPr>
        <w:pStyle w:val="Normal"/>
        <w:widowControl w:val="false"/>
        <w:spacing w:lineRule="auto" w:line="240" w:before="0" w:after="0"/>
        <w:ind w:right="139" w:firstLine="709"/>
        <w:jc w:val="center"/>
        <w:rPr>
          <w:rFonts w:ascii="Times New Roman" w:hAnsi="Times New Roman" w:cs="Times New Roman"/>
          <w:b/>
          <w:b/>
          <w:sz w:val="30"/>
          <w:szCs w:val="30"/>
        </w:rPr>
      </w:pPr>
      <w:r>
        <w:rPr>
          <w:rFonts w:cs="Times New Roman" w:ascii="Times New Roman" w:hAnsi="Times New Roman"/>
          <w:b/>
          <w:sz w:val="30"/>
          <w:szCs w:val="30"/>
        </w:rPr>
      </w:r>
    </w:p>
    <w:p>
      <w:pPr>
        <w:pStyle w:val="ListParagraph"/>
        <w:widowControl w:val="false"/>
        <w:numPr>
          <w:ilvl w:val="0"/>
          <w:numId w:val="2"/>
        </w:numPr>
        <w:spacing w:lineRule="auto" w:line="240" w:before="0" w:after="0"/>
        <w:ind w:left="0" w:right="139" w:hanging="0"/>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widowControl w:val="false"/>
        <w:spacing w:lineRule="auto" w:line="240" w:before="0" w:after="0"/>
        <w:ind w:right="139"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 В связи с вступлением в силу </w:t>
      </w:r>
      <w:r>
        <w:rPr>
          <w:rFonts w:eastAsia="Times New Roman" w:cs="Times New Roman" w:ascii="Times New Roman" w:hAnsi="Times New Roman"/>
          <w:sz w:val="28"/>
          <w:szCs w:val="28"/>
          <w:lang w:eastAsia="ru-RU"/>
        </w:rPr>
        <w:t xml:space="preserve">Федерального закона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изменился порядок представления сведений о доходах, расходах, об имуществе и обязательствах имущественного характера (далее ‒ сведения о доходах) лицами, замещающими муниципальные должности, лицом, замещающим должность главы местной администрации, а также лицами, претендующими на такие должности (если иное не установлено федеральным законом).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пункту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утвержденного </w:t>
      </w:r>
      <w:bookmarkStart w:id="1" w:name="_Hlk535481357"/>
      <w:r>
        <w:rPr>
          <w:rFonts w:eastAsia="Times New Roman" w:cs="Times New Roman" w:ascii="Times New Roman" w:hAnsi="Times New Roman"/>
          <w:sz w:val="28"/>
          <w:szCs w:val="28"/>
          <w:lang w:eastAsia="ru-RU"/>
        </w:rPr>
        <w:t>областным законом от 26.11.2008 № 626-31-ОЗ «О противодействии коррупции в Архангельской области»</w:t>
      </w:r>
      <w:bookmarkEnd w:id="1"/>
      <w:r>
        <w:rPr>
          <w:rFonts w:eastAsia="Times New Roman" w:cs="Times New Roman" w:ascii="Times New Roman" w:hAnsi="Times New Roman"/>
          <w:sz w:val="28"/>
          <w:szCs w:val="28"/>
          <w:lang w:eastAsia="ru-RU"/>
        </w:rPr>
        <w:t>, сведения о доходах, об имуществе и обязательствах имущественного характера представляются Губернатору Архангельской области лицами, указанными в пункте 1 настоящего Порядка, по форме справки о доходах, расходах, об имуществе и обязательствах имущественного характера, утвержденной указом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путем их передачи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доходах подаются Губернатору Архангельской области путем их передачи в управление по вопросам противодействия коррупции администрации Губернатора Архангельской области и Правительства Архангельской области, которое осуществляет прием сведений о доходах и их анализ.</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Вместе с тем, изменение порядка представления сведений о доходах лицами из указанных категорий не лишает органы местного самоуправления полномочий  по решению вопросов местного значения в сфере осуществления мер по противодействию коррупции в границах соответствующего муниципального образования, установленных статьями 14, 15 и 16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highlight w:val="green"/>
          <w:lang w:eastAsia="ru-RU"/>
        </w:rPr>
        <w:t>Так, в соответствии с пунктом 1 статьи 7.5 областного закона от 26.11.2008 № 626-31-ОЗ «О противодействии коррупции в Архангельской области» (далее – областной закон)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участвуют в формировании у лиц, замещающих муниципальные должности, лица, замещающего должность главы местной администрации, нетерпимости к коррупционному поведению;</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информируют лиц, замещающих муниципальные должности, лицо, замещающее должность главы местной администрации, об ограничениях, запретах и обязанностях,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о последствии несоблюдения ими таких ограничений, запретов и неисполнения ими таких обязанностей, указанном в пункте 3 статьи 7.3 областного закона;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оказывают лицам, замещающим муниципальные должности, лицу, замещающему должность главы местной администрации,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приложением № 1 к областному закону;</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информируют Губернатора Архангельской области о ставших им известными фактах представления лицами, замещающими муниципальные должности, лицом, замещающим должность главы местной администрации, недостоверных и (или) неполных сведений о доходах, расходах, об имуществе и обязательствах имущественного характера, а также несоблюдения лицами, замещающими муниципальные должности, требований о предотвращении или урегулировании конфликта интересов, ограничений, запретов и неисполнения ими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организуют в пределах своей компетенции антикоррупционное просвещение лиц, замещающих муниципальные должности, лица, замещающего должность главы местной администрации;</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взаимодействуют с федеральными органами исполнительной власти, уполномоченными на осуществление оперативно-розыскной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highlight w:val="green"/>
          <w:lang w:eastAsia="ru-RU"/>
        </w:rPr>
        <w:t>Кроме того, в соответствии с пунктом 2 статьи 7.5 областного закона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следующим направлениям</w:t>
      </w:r>
      <w:r>
        <w:rPr>
          <w:rFonts w:eastAsia="Times New Roman" w:cs="Times New Roman" w:ascii="Times New Roman" w:hAnsi="Times New Roman"/>
          <w:sz w:val="28"/>
          <w:szCs w:val="28"/>
          <w:lang w:eastAsia="ru-RU"/>
        </w:rPr>
        <w:t>:</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органу государственной власти Архангельской области по профилактике коррупционных и иных правонарушений;</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пунктом 3 статьи 7.2 областного закона;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органом государственной власти Архангельской области по профилактике коррупционных и иных правонарушений, на заседании президиума комиссии по координации работы по противодействию коррупции в Архангельской области.</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Настоящие Методические рекомендации адресованы руководителям органов местного самоуправления муниципальных образований Архангельской области и лицам, уполномоченным на осуществление обязанностей по профилактике коррупционных и иных правонарушений в органах местного самоуправления муниципальных образований Архангельской области (далее – уполномоченные лица), и регламентируют механизм подготовки и проведения процедуры предоставления сведений о доходах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w:t>
      </w:r>
    </w:p>
    <w:p>
      <w:pPr>
        <w:pStyle w:val="Normal"/>
        <w:widowControl w:val="false"/>
        <w:spacing w:lineRule="auto" w:line="240" w:before="0" w:after="0"/>
        <w:ind w:right="139"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240" w:before="0" w:after="0"/>
        <w:ind w:right="139" w:hanging="0"/>
        <w:jc w:val="center"/>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xml:space="preserve">. Определение уполномоченных лиц </w:t>
      </w:r>
    </w:p>
    <w:p>
      <w:pPr>
        <w:pStyle w:val="Normal"/>
        <w:widowControl w:val="false"/>
        <w:spacing w:lineRule="auto" w:line="240" w:before="0" w:after="0"/>
        <w:ind w:right="139"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2. В муниципальном образовании – городском и (или) сельском поселении рекомендуется:</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1) определить у</w:t>
      </w:r>
      <w:r>
        <w:rPr>
          <w:rFonts w:eastAsia="Times New Roman" w:cs="Times New Roman" w:ascii="Times New Roman" w:hAnsi="Times New Roman"/>
          <w:sz w:val="28"/>
          <w:szCs w:val="28"/>
          <w:lang w:eastAsia="ru-RU"/>
        </w:rPr>
        <w:t>полномоченное лицо муниципального образования – поселения (например, из числа специалистов администрации поселения или представительного органа поселения);</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уполномочить указанное лицо на: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исполнения обязанности по представлению сведений о доходах лицами, замещающими муниципальную должность, лицом, замещающим должность главы местной администрации (консультирование, оказание помощи в заполнении справок о доходах);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сбор и регистрацию справок о доходах (как основных, так и уточняющих), представленных лицами, замещающими муниципальную должность, лицом, замещающим должность главы местной администрации, в специальном журнале;</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копирование представленных справок о доходах, обеспечение их хранения с соблюдением требований законодательства в области персональных данных;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формирование акта приема-передачи оригиналов справок о доходах, представленных лицами, замещающими муниципальную должность, лицом, замещающим должность главы местной администрации, его подписание</w:t>
      </w:r>
      <w:r>
        <w:rPr>
          <w:rFonts w:eastAsia="Times New Roman" w:cs="Times New Roman" w:ascii="Times New Roman" w:hAnsi="Times New Roman"/>
          <w:b/>
          <w:sz w:val="28"/>
          <w:szCs w:val="28"/>
          <w:lang w:eastAsia="ru-RU"/>
        </w:rPr>
        <w:t>.</w:t>
      </w:r>
      <w:r>
        <w:rPr>
          <w:b/>
        </w:rPr>
        <w:t xml:space="preserve"> </w:t>
      </w:r>
      <w:r>
        <w:rPr>
          <w:rFonts w:eastAsia="Times New Roman" w:cs="Times New Roman" w:ascii="Times New Roman" w:hAnsi="Times New Roman"/>
          <w:sz w:val="28"/>
          <w:szCs w:val="28"/>
          <w:lang w:eastAsia="ru-RU"/>
        </w:rPr>
        <w:t>Рекомендуется использовать форму трехстороннего акта согласно Приложению № 1 к настоящим Методическим рекомендациям;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highlight w:val="green"/>
          <w:lang w:eastAsia="ru-RU"/>
        </w:rPr>
        <w:t>- составление информации о количестве лиц, замещающих муниципальные должности поселения, предоставивших справки о доходах в отношении себя, супруг (супругов) и несовершеннолетних детей по форме согласно Приложению № 4 к настоящим Методическим рекомендациям</w:t>
      </w:r>
      <w:r>
        <w:rPr>
          <w:rFonts w:eastAsia="Times New Roman" w:cs="Times New Roman" w:ascii="Times New Roman" w:hAnsi="Times New Roman"/>
          <w:sz w:val="28"/>
          <w:szCs w:val="28"/>
          <w:lang w:eastAsia="ru-RU"/>
        </w:rPr>
        <w:t>;</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передачу по акту приема-передачи уполномоченному лицу администрации муниципального района оригиналов справок о доходах, представленных лицами, замещающими муниципальную должность, лицом, замещающим должность главы местной администрации с соблюдением требований законодательства в области персональных данных;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сбора уточняющих справок о доходах, представленных лицами, замещающими муниципальную должность, лицом, замещающим должность главы местной администрации, при наличии оснований, а также копирование таких справок, формирование акта-приема передачи таких справок и их направление уполномоченному лицу в администрации муниципального района для последующего направления в УВПК;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размещения в информационно-телекоммуникационной сети «Интернет» сведений о доходах, представленных лицами, замещающими муниципальную должность, лицами, замещающими муниципальную должность, лицом, замещающим должность главы местной администрации, в порядке, установленном муниципальным нормативным правовым актом.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муниципальном образовании – муниципальном районе рекомендуется:</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определить уполномоченное лицо муниципального образования – муниципального района (например, из числа специалистов администрации муниципального района или представительного органа муниципального района);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уполномочить указанное лицо на: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исполнения обязанности по представлению сведений о доходах лицами, замещающими муниципальную должность в органах местного самоуправления муниципального района, лицом, замещающим должность главы местной администрации, в том числе, консультирование таких лиц, и оказание им практической помощи при заполнении справки о доходах с использованием специального программного обеспечения «Справки БК»;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копирование справок о доходах (как основных, так и уточняющих), обеспечение их хранения с соблюдением требований законодательства в области персональных данных;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формирование акта приема-передачи оригиналов справок о доходах, представленных лицами, замещающими муниципальную должность в органах местного самоуправления муниципального района, лицом, замещающим должность главы местной администрации, для передачи их в УВПК. Рекомендуется использовать форму двухстороннего акта согласно Приложению № 2 к настоящим Методическим рекомендациям;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highlight w:val="green"/>
          <w:lang w:eastAsia="ru-RU"/>
        </w:rPr>
        <w:t>- составление информации о количестве лиц, замещающих муниципальные должности муниципального района, предоставивших справки о доходах в отношении себя, супруг (супругов) и несовершеннолетних детей по форме согласно Приложению № 4 к настоящим Методическим рекомендациям</w:t>
      </w:r>
      <w:r>
        <w:rPr>
          <w:rFonts w:eastAsia="Times New Roman" w:cs="Times New Roman" w:ascii="Times New Roman" w:hAnsi="Times New Roman"/>
          <w:sz w:val="28"/>
          <w:szCs w:val="28"/>
          <w:lang w:eastAsia="ru-RU"/>
        </w:rPr>
        <w:t>;</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передачу в УВПК по акту приема-передачи оригиналов справок о доходах, сданных в органы местного самоуправления муниципального района</w:t>
      </w:r>
      <w:r>
        <w:rPr/>
        <w:t xml:space="preserve"> </w:t>
      </w:r>
      <w:r>
        <w:rPr>
          <w:rFonts w:eastAsia="Times New Roman" w:cs="Times New Roman" w:ascii="Times New Roman" w:hAnsi="Times New Roman"/>
          <w:sz w:val="28"/>
          <w:szCs w:val="28"/>
          <w:lang w:eastAsia="ru-RU"/>
        </w:rPr>
        <w:t>с соблюдением требований законодательства в области персональных данных;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прием по актам приема-передачи от уполномоченных лиц администраций поселений, входящих в состав муниципального района, оригиналов справок о доходах, сданных в органы местного самоуправления поселений;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передачу в УВПК по акту приема-передачи оригиналов справок о доходах, поступивших из поселений в администрацию муниципального района по актам приема-передачи</w:t>
      </w:r>
      <w:r>
        <w:rPr/>
        <w:t xml:space="preserve"> </w:t>
      </w:r>
      <w:r>
        <w:rPr>
          <w:rFonts w:eastAsia="Times New Roman" w:cs="Times New Roman" w:ascii="Times New Roman" w:hAnsi="Times New Roman"/>
          <w:sz w:val="28"/>
          <w:szCs w:val="28"/>
          <w:lang w:eastAsia="ru-RU"/>
        </w:rPr>
        <w:t>с соблюдением требований законодательства в области персональных данных;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реализации права лиц, замещающих муниципальную должность в органах местного самоуправления муниципального района, лица, замещающего должность главы местной администрации, на представление уточненных сведений о доходах;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размещения в информационно-телекоммуникационной сети «Интернет» сведений о доходах, представленных лицами, замещающими муниципальную должность в органах местного самоуправления муниципального района, лицом, замещающим должность главы местной администрации, в порядке, установленном муниципальным нормативным правовым актом.</w:t>
      </w:r>
    </w:p>
    <w:p>
      <w:pPr>
        <w:pStyle w:val="Normal"/>
        <w:widowControl w:val="false"/>
        <w:spacing w:lineRule="auto" w:line="240" w:beforeAutospacing="1" w:afterAutospacing="1"/>
        <w:ind w:firstLine="709"/>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 муниципальном поселении – городском округе рекомендуется:</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w:t>
      </w:r>
      <w:r>
        <w:rPr>
          <w:rFonts w:cs="Times New Roman" w:ascii="Times New Roman" w:hAnsi="Times New Roman"/>
          <w:sz w:val="28"/>
          <w:szCs w:val="28"/>
        </w:rPr>
        <w:t>определить у</w:t>
      </w:r>
      <w:r>
        <w:rPr>
          <w:rFonts w:eastAsia="Times New Roman" w:cs="Times New Roman" w:ascii="Times New Roman" w:hAnsi="Times New Roman"/>
          <w:sz w:val="28"/>
          <w:szCs w:val="28"/>
          <w:lang w:eastAsia="ru-RU"/>
        </w:rPr>
        <w:t>полномоченное лицо муниципального образования – городского округа (например, из числа специалистов администрации городского округа или представительного органа городского округа);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уполномочить указанное лицо на:</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исполнения обязанности по представлению сведений о доходах лицами, замещающими муниципальную должность в органах местного самоуправления городского округа, лицом, замещающим должность главы местной администрации, в том числе консультирование таких лиц, оказание им практической помощи в заполнении справки о доходах с использованием специального программного обеспечения «Справки БК»;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копирование справок о доходах (как основных, так и уточняющих), обеспечение их хранения с соблюдением требований законодательства в области персональных данных;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формирование акта приема-передачи оригиналов справок о доходах, представленных лицами, замещающими муниципальную должность в органы местного самоуправления городского округа, лицом, замещающим должность главы местной администрации, их подписание, передача справок о доходах в УВПК. Рекомендуется использовать форму двухстороннего акта согласно Приложению № 3 к настоящим Методическим рекомендациям;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highlight w:val="green"/>
          <w:lang w:eastAsia="ru-RU"/>
        </w:rPr>
        <w:t>- составление информации о количестве лиц, замещающих муниципальные должности городского округа, предоставивших справки о доходах в отношении себя, супруг (супругов) и несовершеннолетних детей по форме согласно Приложению № 4 к настоящим Методическим рекомендациям;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передачу в УВПК по акту приема-передачи оригиналов справок о доходах, сданных в администрацию городского округа, с соблюдением требований законодательства в области персональных данных;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обеспечение реализации права лиц, замещающих муниципальную должность в органах местного самоуправления городского округа, лица, замещающего должность главы местной администрации, на представление уточненных сведений о доходах;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обеспечение размещения в информационно-телекоммуникационной сети «Интернет» сведений о доходах, представленных лицами, замещающими муниципальную должность в органах местного самоуправления городского округа, лицом, замещающим должность главы местной администрации, в порядке, установленном муниципальным нормативным правовым актом.</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 целях определения уполномоченных лиц органов местного самоуправления:</w:t>
      </w:r>
    </w:p>
    <w:p>
      <w:pPr>
        <w:pStyle w:val="ListParagraph"/>
        <w:widowControl w:val="false"/>
        <w:spacing w:lineRule="auto" w:line="240" w:before="0" w:after="0"/>
        <w:ind w:left="0"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проводится анализ должностных инструкций специалистов органов местного самоуправления, к чьим обязанностям относится реализация полномочий органов местного самоуправления по решению вопросов местного значения в сфере противодействия коррупции, закрепленных в статьях 14, 15, 16 Федерального закона «Об общих принципах организации местного самоуправления в Российской Федерации», в целях оценки необходимости:</w:t>
      </w:r>
    </w:p>
    <w:p>
      <w:pPr>
        <w:pStyle w:val="Normal"/>
        <w:widowControl w:val="false"/>
        <w:tabs>
          <w:tab w:val="left" w:pos="1134" w:leader="none"/>
        </w:tabs>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закрепления в них функций по консультированию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 оказанию помощи при заполнении справок о доходах;</w:t>
      </w:r>
    </w:p>
    <w:p>
      <w:pPr>
        <w:pStyle w:val="Normal"/>
        <w:widowControl w:val="false"/>
        <w:tabs>
          <w:tab w:val="left" w:pos="1134" w:leader="none"/>
        </w:tabs>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включения в них новых функций по обеспечению сдачи справок о доходах лицами, замещающими муниципальные должности, лицом, замещающим должность главы местной администрации;</w:t>
      </w:r>
    </w:p>
    <w:p>
      <w:pPr>
        <w:pStyle w:val="ListParagraph"/>
        <w:widowControl w:val="false"/>
        <w:tabs>
          <w:tab w:val="left" w:pos="884" w:leader="none"/>
          <w:tab w:val="left" w:pos="1134" w:leader="none"/>
        </w:tabs>
        <w:spacing w:lineRule="auto" w:line="240" w:before="0" w:after="0"/>
        <w:ind w:left="0" w:right="139"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2) издается распорядительный акт, которым определяются лица, уполномоченные на осуществление:</w:t>
      </w:r>
    </w:p>
    <w:p>
      <w:pPr>
        <w:pStyle w:val="Normal"/>
        <w:widowControl w:val="false"/>
        <w:tabs>
          <w:tab w:val="left" w:pos="884" w:leader="none"/>
          <w:tab w:val="left" w:pos="1134" w:leader="none"/>
        </w:tabs>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передачи справок о доходах из поселения в муниципальный район, </w:t>
      </w:r>
    </w:p>
    <w:p>
      <w:pPr>
        <w:pStyle w:val="Normal"/>
        <w:widowControl w:val="false"/>
        <w:tabs>
          <w:tab w:val="left" w:pos="884" w:leader="none"/>
          <w:tab w:val="left" w:pos="1134" w:leader="none"/>
        </w:tabs>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передачи справок о доходах из муниципального района и городского округа в УВПК.</w:t>
      </w:r>
    </w:p>
    <w:p>
      <w:pPr>
        <w:pStyle w:val="Normal"/>
        <w:widowControl w:val="false"/>
        <w:spacing w:lineRule="auto" w:line="240" w:before="0" w:after="0"/>
        <w:ind w:right="139"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6. В целях проведения обучающих мероприятий (семинаров-совещаний, а также совещаний посредством видеоконференцсвязи (ВКС) главы муниципальных образований в соответствии с информационными письмами УВПК обеспечивают проведение</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в зданиях органов местного самоуправления муниципальных районов обучающих совещаний по ВКС для</w:t>
      </w:r>
      <w:r>
        <w:rPr/>
        <w:t xml:space="preserve"> </w:t>
      </w:r>
      <w:r>
        <w:rPr>
          <w:rFonts w:cs="Times New Roman" w:ascii="Times New Roman" w:hAnsi="Times New Roman"/>
          <w:sz w:val="28"/>
          <w:szCs w:val="28"/>
        </w:rPr>
        <w:t xml:space="preserve">лиц, замещающих муниципальные должности, лица, замещающего должность главы местной администрации, а также уполномоченных лиц органов местного самоуправления. </w:t>
      </w:r>
    </w:p>
    <w:p>
      <w:pPr>
        <w:pStyle w:val="NoSpacing"/>
        <w:widowControl w:val="false"/>
        <w:tabs>
          <w:tab w:val="left" w:pos="993" w:leader="none"/>
        </w:tabs>
        <w:ind w:right="142" w:firstLine="709"/>
        <w:jc w:val="both"/>
        <w:rPr>
          <w:rFonts w:ascii="Times New Roman" w:hAnsi="Times New Roman" w:cs="Times New Roman"/>
          <w:sz w:val="28"/>
          <w:szCs w:val="28"/>
        </w:rPr>
      </w:pPr>
      <w:r>
        <w:rPr>
          <w:rFonts w:cs="Times New Roman" w:ascii="Times New Roman" w:hAnsi="Times New Roman"/>
          <w:sz w:val="28"/>
          <w:szCs w:val="28"/>
        </w:rPr>
        <w:t xml:space="preserve">7. Для обеспечения своевременности исполнения лицами, замещающими муниципальную должность, лицом, замещающим должность главы местной администрации, уполномоченным лицам органов местного самоуправления </w:t>
      </w:r>
      <w:r>
        <w:rPr>
          <w:rFonts w:cs="Times New Roman" w:ascii="Times New Roman" w:hAnsi="Times New Roman"/>
          <w:b/>
          <w:sz w:val="28"/>
          <w:szCs w:val="28"/>
        </w:rPr>
        <w:t>настоятельно рекомендуется</w:t>
      </w:r>
      <w:r>
        <w:rPr>
          <w:rFonts w:cs="Times New Roman" w:ascii="Times New Roman" w:hAnsi="Times New Roman"/>
          <w:i/>
          <w:sz w:val="28"/>
          <w:szCs w:val="28"/>
        </w:rPr>
        <w:t xml:space="preserve"> </w:t>
      </w:r>
      <w:r>
        <w:rPr>
          <w:rFonts w:cs="Times New Roman" w:ascii="Times New Roman" w:hAnsi="Times New Roman"/>
          <w:b/>
          <w:sz w:val="28"/>
          <w:szCs w:val="28"/>
        </w:rPr>
        <w:t>изучить и использовать в работе</w:t>
      </w:r>
      <w:r>
        <w:rPr>
          <w:rFonts w:cs="Times New Roman" w:ascii="Times New Roman" w:hAnsi="Times New Roman"/>
          <w:sz w:val="28"/>
          <w:szCs w:val="28"/>
        </w:rPr>
        <w:t xml:space="preserve">, </w:t>
      </w:r>
      <w:r>
        <w:rPr>
          <w:rFonts w:cs="Times New Roman" w:ascii="Times New Roman" w:hAnsi="Times New Roman"/>
          <w:b/>
          <w:sz w:val="28"/>
          <w:szCs w:val="28"/>
        </w:rPr>
        <w:t>а также в ходе заполнения и представления сведений о доходах</w:t>
      </w:r>
      <w:r>
        <w:rPr>
          <w:rFonts w:cs="Times New Roman" w:ascii="Times New Roman" w:hAnsi="Times New Roman"/>
          <w:sz w:val="28"/>
          <w:szCs w:val="28"/>
        </w:rPr>
        <w:t>:</w:t>
      </w:r>
    </w:p>
    <w:p>
      <w:pPr>
        <w:pStyle w:val="Normal"/>
        <w:widowControl w:val="false"/>
        <w:spacing w:lineRule="auto" w:line="240" w:before="0" w:after="0"/>
        <w:ind w:firstLine="709"/>
        <w:contextualSpacing/>
        <w:jc w:val="both"/>
        <w:rPr>
          <w:rFonts w:ascii="Times New Roman" w:hAnsi="Times New Roman"/>
          <w:sz w:val="28"/>
          <w:szCs w:val="28"/>
        </w:rPr>
      </w:pPr>
      <w:r>
        <w:rPr>
          <w:rFonts w:cs="Times New Roman" w:ascii="Times New Roman" w:hAnsi="Times New Roman"/>
          <w:sz w:val="28"/>
          <w:szCs w:val="28"/>
        </w:rPr>
        <w:t xml:space="preserve">1)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cs="Times New Roman" w:ascii="Times New Roman" w:hAnsi="Times New Roman"/>
          <w:sz w:val="28"/>
          <w:szCs w:val="28"/>
          <w:highlight w:val="green"/>
        </w:rPr>
        <w:t>в текущем году (за отчетный год),</w:t>
      </w:r>
      <w:r>
        <w:rPr>
          <w:rFonts w:cs="Times New Roman" w:ascii="Times New Roman" w:hAnsi="Times New Roman"/>
          <w:sz w:val="28"/>
          <w:szCs w:val="28"/>
        </w:rPr>
        <w:t xml:space="preserve"> подготовленные Министерством труда и социальной защиты Российской Федерации;</w:t>
      </w:r>
    </w:p>
    <w:p>
      <w:pPr>
        <w:pStyle w:val="NoSpacing"/>
        <w:widowControl w:val="false"/>
        <w:tabs>
          <w:tab w:val="left" w:pos="993"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2) информационные письма и материалы, ранее направленные администрацией Губернатора Архангельской области и Правительства Архангельской области в органы местного самоуправления по вопросам предоставления сведений о доходах;</w:t>
      </w:r>
    </w:p>
    <w:p>
      <w:pPr>
        <w:pStyle w:val="NoSpacing"/>
        <w:widowControl w:val="false"/>
        <w:tabs>
          <w:tab w:val="left" w:pos="993"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3)  настоящие Методические рекомендации.</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Autospacing="1" w:afterAutospacing="1"/>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Организация сдачи справок о доходах лицами, замещающими муниципальные должности, лицом, замещающим должность главы местной администрации</w:t>
      </w:r>
    </w:p>
    <w:p>
      <w:pPr>
        <w:pStyle w:val="NoSpacing"/>
        <w:widowControl w:val="false"/>
        <w:tabs>
          <w:tab w:val="left" w:pos="884"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8. Уполномоченное лицо органа местного самоуправления поселения в пределах своей компетенции:</w:t>
      </w:r>
    </w:p>
    <w:p>
      <w:pPr>
        <w:pStyle w:val="NoSpacing"/>
        <w:widowControl w:val="false"/>
        <w:tabs>
          <w:tab w:val="left" w:pos="884"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1) консультирует лиц, замещающих муниципальные должности в органах местного самоуправления поселения,</w:t>
      </w:r>
      <w:r>
        <w:rPr/>
        <w:t xml:space="preserve"> </w:t>
      </w:r>
      <w:r>
        <w:rPr>
          <w:rFonts w:cs="Times New Roman" w:ascii="Times New Roman" w:hAnsi="Times New Roman"/>
          <w:sz w:val="28"/>
          <w:szCs w:val="28"/>
        </w:rPr>
        <w:t>лиц, замещающих должность главы местной администрации, по вопросам заполнения справок о доходах;</w:t>
      </w:r>
    </w:p>
    <w:p>
      <w:pPr>
        <w:pStyle w:val="NoSpacing"/>
        <w:widowControl w:val="false"/>
        <w:tabs>
          <w:tab w:val="left" w:pos="884"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2) рекомендует лицам, замещающим муниципальную должность, лицу, замещающему должность главы местной администрации, запросить необходимые для заполнения справок о доходах информацию, справки, сведения;</w:t>
      </w:r>
    </w:p>
    <w:p>
      <w:pPr>
        <w:pStyle w:val="NoSpacing"/>
        <w:widowControl w:val="false"/>
        <w:ind w:right="139" w:firstLine="709"/>
        <w:jc w:val="both"/>
        <w:rPr>
          <w:rFonts w:ascii="Times New Roman" w:hAnsi="Times New Roman" w:cs="Times New Roman"/>
          <w:sz w:val="28"/>
          <w:szCs w:val="28"/>
        </w:rPr>
      </w:pPr>
      <w:r>
        <w:rPr>
          <w:rFonts w:cs="Times New Roman" w:ascii="Times New Roman" w:hAnsi="Times New Roman"/>
          <w:sz w:val="28"/>
          <w:szCs w:val="28"/>
        </w:rPr>
        <w:t>3) осуществляет у лиц, замещающих муниципальную должность, лица, замещающего должность главы местной администрации, приемку справок о доходах, копирует их, осуществляет их хранение и учет, формирует акты приема-передачи, обеспечивает хранение копий справок;</w:t>
      </w:r>
    </w:p>
    <w:p>
      <w:pPr>
        <w:pStyle w:val="NoSpacing"/>
        <w:widowControl w:val="false"/>
        <w:ind w:right="139" w:firstLine="709"/>
        <w:jc w:val="both"/>
        <w:rPr>
          <w:rFonts w:ascii="Times New Roman" w:hAnsi="Times New Roman" w:cs="Times New Roman"/>
          <w:sz w:val="28"/>
          <w:szCs w:val="28"/>
        </w:rPr>
      </w:pPr>
      <w:r>
        <w:rPr>
          <w:rFonts w:cs="Times New Roman" w:ascii="Times New Roman" w:hAnsi="Times New Roman"/>
          <w:sz w:val="28"/>
          <w:szCs w:val="28"/>
        </w:rPr>
        <w:t>4) передает в муниципальный район оригиналы справок о доходах, представленных лицами, замещающими муниципальные должности, лицом, замещающим должность главы местной администрации;</w:t>
      </w:r>
    </w:p>
    <w:p>
      <w:pPr>
        <w:pStyle w:val="NoSpacing"/>
        <w:widowControl w:val="false"/>
        <w:ind w:right="139"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5) размещает сведения о доходах в отношении лиц, замещающих муниципальные должности, лица, замещающего должность главы местной администрации и членов их семей, на официальном сайте органа местного самоуправления муниципального района в информационно-телекоммуникационной сети «Интернет» в порядке и сроки, установленные муниципальным правовым актом,</w:t>
      </w:r>
      <w:r>
        <w:rPr>
          <w:rFonts w:eastAsia="Times New Roman" w:cs="Times New Roman" w:ascii="Times New Roman" w:hAnsi="Times New Roman"/>
          <w:sz w:val="28"/>
          <w:szCs w:val="28"/>
          <w:lang w:eastAsia="ru-RU"/>
        </w:rPr>
        <w:t xml:space="preserve"> на основании копий справок о доходах;</w:t>
      </w:r>
    </w:p>
    <w:p>
      <w:pPr>
        <w:pStyle w:val="NoSpacing"/>
        <w:widowControl w:val="false"/>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осуществляет сбор уточняющих справок о доходах, копирование, хранение и учет уточняющих справок о доходах, формирование актов приема-передачи таких справок, передачу уточняющих справок о доходах в муниципальный район, обеспечение хранения копий справок, размещение в информационно-телекоммуникационной сети «Интернет» на официальном сайте органа местного самоуправления муниципального района сведений о доходах на основании копий уточняющих справок о доходах.</w:t>
      </w:r>
    </w:p>
    <w:p>
      <w:pPr>
        <w:pStyle w:val="NoSpacing"/>
        <w:widowControl w:val="false"/>
        <w:tabs>
          <w:tab w:val="left" w:pos="884" w:leader="none"/>
        </w:tabs>
        <w:ind w:right="139" w:firstLine="709"/>
        <w:jc w:val="both"/>
        <w:rPr>
          <w:rFonts w:ascii="Times New Roman" w:hAnsi="Times New Roman" w:cs="Times New Roman"/>
          <w:b/>
          <w:b/>
          <w:sz w:val="28"/>
          <w:szCs w:val="28"/>
        </w:rPr>
      </w:pPr>
      <w:r>
        <w:rPr>
          <w:rFonts w:cs="Times New Roman" w:ascii="Times New Roman" w:hAnsi="Times New Roman"/>
          <w:sz w:val="28"/>
          <w:szCs w:val="28"/>
        </w:rPr>
        <w:t>9.  Уполномоченное лицо органа местного самоуправления муниципального района в пределах своей компетенции:</w:t>
      </w:r>
    </w:p>
    <w:p>
      <w:pPr>
        <w:pStyle w:val="NoSpacing"/>
        <w:widowControl w:val="false"/>
        <w:numPr>
          <w:ilvl w:val="0"/>
          <w:numId w:val="3"/>
        </w:numPr>
        <w:tabs>
          <w:tab w:val="left" w:pos="884"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консультирует лиц, замещающих муниципальные должности в органах местного самоуправления муниципального района, лицо, замещающее должность главы местной администрации, по вопросам заполнения справок о доходах;</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рекомендует лицам, замещающим муниципальную должность, лицу, замещающему должность главы местной администрации, запросить необходимые для заполнения справок о доходах информацию, справки, сведения;</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оказывает</w:t>
      </w:r>
      <w:r>
        <w:rPr/>
        <w:t xml:space="preserve"> </w:t>
      </w:r>
      <w:r>
        <w:rPr>
          <w:rFonts w:cs="Times New Roman" w:ascii="Times New Roman" w:hAnsi="Times New Roman"/>
          <w:sz w:val="28"/>
          <w:szCs w:val="28"/>
        </w:rPr>
        <w:t>лицам, замещающим муниципальную должность, лицу, замещающему должность главы местной администрации, практическую помощь в заполнении справок о доходах с использованием СПО «Справки БК»;</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в отношении сведений о доходах, представляемых</w:t>
      </w:r>
      <w:r>
        <w:rPr/>
        <w:t xml:space="preserve"> </w:t>
      </w:r>
      <w:r>
        <w:rPr>
          <w:rFonts w:cs="Times New Roman" w:ascii="Times New Roman" w:hAnsi="Times New Roman"/>
          <w:sz w:val="28"/>
          <w:szCs w:val="28"/>
        </w:rPr>
        <w:t>лицами, замещающими муниципальную должность муниципального района, лицом, замещающим должность главы местной администрации муниципального района, осуществляет:</w:t>
      </w:r>
    </w:p>
    <w:p>
      <w:pPr>
        <w:pStyle w:val="NoSpacing"/>
        <w:widowControl w:val="false"/>
        <w:tabs>
          <w:tab w:val="left" w:pos="709"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копирование справок о доходах, обеспечение хранения копий справок;</w:t>
      </w:r>
    </w:p>
    <w:p>
      <w:pPr>
        <w:pStyle w:val="NoSpacing"/>
        <w:widowControl w:val="false"/>
        <w:tabs>
          <w:tab w:val="left" w:pos="709"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формирование акта приема-передачи справок о доходах, представленных лицами, замещающими муниципальную должность, лицом, замещающим должность главы местной администрации, его подписание и представление в УВПК);</w:t>
      </w:r>
    </w:p>
    <w:p>
      <w:pPr>
        <w:pStyle w:val="NoSpacing"/>
        <w:widowControl w:val="false"/>
        <w:tabs>
          <w:tab w:val="left" w:pos="709"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обеспечение хранения копий справок;</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в отношении справок о доходах, представленных лицами, замещающими муниципальные должности поселений, лицами, замещающими должности глав местной администрации поселений, входящих в состав муниципального района:</w:t>
      </w:r>
    </w:p>
    <w:p>
      <w:pPr>
        <w:pStyle w:val="NoSpacing"/>
        <w:widowControl w:val="false"/>
        <w:tabs>
          <w:tab w:val="left" w:pos="709"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принимает по акту приема-передачи оригиналы справок о доходах, представленных уполномоченными лицами органов местного самоуправления поселений, подписывает такой акт приема-передачи;</w:t>
      </w:r>
    </w:p>
    <w:p>
      <w:pPr>
        <w:pStyle w:val="NoSpacing"/>
        <w:widowControl w:val="false"/>
        <w:tabs>
          <w:tab w:val="left" w:pos="709" w:leader="none"/>
        </w:tabs>
        <w:ind w:right="139" w:firstLine="709"/>
        <w:jc w:val="both"/>
        <w:rPr>
          <w:rFonts w:ascii="Times New Roman" w:hAnsi="Times New Roman" w:cs="Times New Roman"/>
          <w:sz w:val="28"/>
          <w:szCs w:val="28"/>
        </w:rPr>
      </w:pPr>
      <w:r>
        <w:rPr>
          <w:rFonts w:cs="Times New Roman" w:ascii="Times New Roman" w:hAnsi="Times New Roman"/>
          <w:sz w:val="28"/>
          <w:szCs w:val="28"/>
        </w:rPr>
        <w:t>формирует пакеты с оригиналами справок о доходах, поступивших из поселений по актам приема-передачи, для их представления в УВПК по акту приема-передачи;</w:t>
      </w:r>
    </w:p>
    <w:p>
      <w:pPr>
        <w:pStyle w:val="NoSpacing"/>
        <w:widowControl w:val="false"/>
        <w:ind w:right="139" w:firstLine="709"/>
        <w:jc w:val="both"/>
        <w:rPr>
          <w:rFonts w:ascii="Times New Roman" w:hAnsi="Times New Roman" w:cs="Times New Roman"/>
          <w:sz w:val="28"/>
          <w:szCs w:val="28"/>
        </w:rPr>
      </w:pPr>
      <w:r>
        <w:rPr>
          <w:rFonts w:cs="Times New Roman" w:ascii="Times New Roman" w:hAnsi="Times New Roman"/>
          <w:sz w:val="28"/>
          <w:szCs w:val="28"/>
        </w:rPr>
        <w:t>обеспечивает сдачу справок о доходах,</w:t>
      </w:r>
      <w:r>
        <w:rPr/>
        <w:t xml:space="preserve"> </w:t>
      </w:r>
      <w:r>
        <w:rPr>
          <w:rFonts w:cs="Times New Roman" w:ascii="Times New Roman" w:hAnsi="Times New Roman"/>
          <w:sz w:val="28"/>
          <w:szCs w:val="28"/>
        </w:rPr>
        <w:t xml:space="preserve">представленных лицами, замещающими муниципальные должности поселений, лицами, замещающими должности глав местной администрации поселений, входящих в состав муниципального района, специалистам УВПК. </w:t>
      </w:r>
      <w:r>
        <w:rPr>
          <w:rFonts w:cs="Times New Roman" w:ascii="Times New Roman" w:hAnsi="Times New Roman"/>
          <w:sz w:val="28"/>
          <w:szCs w:val="28"/>
          <w:highlight w:val="green"/>
        </w:rPr>
        <w:t>Предоставление справок о доходах в УВПК осуществляется в день согласно графику приема, установленному УВПК. Предоставление справок о доходах ранее установленной даты возможно в день, согласованный с УВПК;</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обеспечивает размещение в информационно-телекоммуникационной сети «Интернет» на официальном сайте органов местного самоуправления муниципального района сведений о доходах, представленных лицами, замещающими муниципальную должность муниципального района, лицом, замещающим должность главы местной администрации муниципального района, в порядке, предусмотренном муниципальным правовым актом, на основании копий справок о доходах;</w:t>
      </w:r>
    </w:p>
    <w:p>
      <w:pPr>
        <w:pStyle w:val="NoSpacing"/>
        <w:widowControl w:val="false"/>
        <w:numPr>
          <w:ilvl w:val="0"/>
          <w:numId w:val="3"/>
        </w:numPr>
        <w:tabs>
          <w:tab w:val="left" w:pos="709" w:leader="none"/>
        </w:tabs>
        <w:ind w:left="0" w:right="139" w:firstLine="709"/>
        <w:jc w:val="both"/>
        <w:rPr>
          <w:rFonts w:ascii="Times New Roman" w:hAnsi="Times New Roman" w:cs="Times New Roman"/>
          <w:sz w:val="28"/>
          <w:szCs w:val="28"/>
        </w:rPr>
      </w:pPr>
      <w:r>
        <w:rPr>
          <w:rFonts w:cs="Times New Roman" w:ascii="Times New Roman" w:hAnsi="Times New Roman"/>
          <w:sz w:val="28"/>
          <w:szCs w:val="28"/>
        </w:rPr>
        <w:t>осуществляет сбор уточняющих справок о доходах, копирование, хранение уточняющих справок о доходах, формирование актов приема-передачи оригиналов таких справок для представления их в УВПК, размещение в информационно-телекоммуникационной сети «Интернет» на официальном сайте органа местного самоуправления муниципального района ведений о доходах на основании копий уточняющих справок о доходах.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Уполномоченное лицо органа местного самоуправления городского округа в пределах своей компетенции:</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консультирует лиц, замещающих муниципальные должности в органах местного самоуправления городского округа, лицо, замещающее должность главы местной администрации, по вопросам заполнения справок о доходах;</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рекомендует лицам, замещающим муниципальную должность, лицу, замещающему должность главы местной администрации, запросить необходимые для заполнения справок о доходах информацию, справки, сведения;</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оказывает лицам, замещающим муниципальные должности, лицу, замещающему должность главы местной администрации, практическую помощь в заполнении справок о доходах с использованием СПО «Справки БК»;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осуществляет:</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копирование справок о доходах, обеспечение хранения копий справок;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формирование акта приема-передачи справок о доходах, представленных лицами, замещающими муниципальные должности, лицом, замещающим должность главы местной администрации, подписание акта приема-передачи и представление справок о доходах в УВПК. </w:t>
      </w:r>
      <w:r>
        <w:rPr>
          <w:rFonts w:eastAsia="Times New Roman" w:cs="Times New Roman" w:ascii="Times New Roman" w:hAnsi="Times New Roman"/>
          <w:sz w:val="28"/>
          <w:szCs w:val="28"/>
          <w:highlight w:val="green"/>
          <w:lang w:eastAsia="ru-RU"/>
        </w:rPr>
        <w:t>Предоставление справок о доходах в УВПК осуществляется в день согласно графику, установленному УВПК. Предоставление справок о доходах ранее установленной даты возможно в день, согласованный с УВПК.</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обеспечивает размещение в информационно-телекоммуникационной сети «Интернет» на официальном сайте органов местного самоуправления городского округа сведений о доходах, представленных лицами, замещающими муниципальные должности, лицом, замещающим должность главы местной администрации, в порядке, предусмотренном муниципальным правовым актом; </w:t>
      </w:r>
    </w:p>
    <w:p>
      <w:pPr>
        <w:pStyle w:val="Normal"/>
        <w:widowControl w:val="false"/>
        <w:spacing w:lineRule="auto" w:line="240" w:before="0" w:after="0"/>
        <w:ind w:right="139"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осуществляет сбор уточняющих справок о доходах, копирование, хранение уточняющих справок о доходах, формирование актов приема-передачи оригиналов таких справок для представления их в УВПК, размещение в информационно-телекоммуникационной сети «Интернет» на официальном сайте органов местного самоуправления городского округа сведений о доходах на основании копий уточняющих справок.</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11) УВПК:</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 xml:space="preserve">1) обеспечивает методическое и консультационное сопровождение процедуры предоставления сведений о доходах; </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2) формирует акты приема-передачи для направления в органы местного самоуправления поселения, муниципального района, городского округа копий справок о доходах, сданных в УВПК непосредственно лицами, замещающими муниципальную должность, лицом, замещающим должность главы местной администрации;</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3) направляет с сопроводительными письмами копии справок о доходах, сданных лицами, замещающими муниципальную должность, лицом, замещающим должность главы местной администрации, непосредственно в орган местного самоуправления, в котором соответствующее лицо замещает должность;</w:t>
      </w:r>
    </w:p>
    <w:p>
      <w:pPr>
        <w:pStyle w:val="Normal"/>
        <w:widowControl w:val="false"/>
        <w:spacing w:lineRule="auto" w:line="240" w:before="0" w:after="0"/>
        <w:ind w:right="139" w:firstLine="709"/>
        <w:jc w:val="both"/>
        <w:rPr>
          <w:rFonts w:ascii="Times New Roman" w:hAnsi="Times New Roman" w:cs="Times New Roman"/>
          <w:sz w:val="28"/>
          <w:szCs w:val="28"/>
        </w:rPr>
      </w:pPr>
      <w:r>
        <w:rPr>
          <w:rFonts w:cs="Times New Roman" w:ascii="Times New Roman" w:hAnsi="Times New Roman"/>
          <w:sz w:val="28"/>
          <w:szCs w:val="28"/>
        </w:rPr>
        <w:t>4) обеспечивает хранение в соответствии с требованиями законодательства оригиналов справок о доходах, представленных в УВПК.</w:t>
      </w:r>
    </w:p>
    <w:p>
      <w:pPr>
        <w:pStyle w:val="NoSpacing"/>
        <w:widowControl w:val="false"/>
        <w:ind w:right="139"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ind w:right="139" w:firstLine="709"/>
        <w:jc w:val="center"/>
        <w:rPr>
          <w:rFonts w:ascii="Times New Roman" w:hAnsi="Times New Roman" w:cs="Times New Roman"/>
          <w:sz w:val="28"/>
          <w:szCs w:val="28"/>
        </w:rPr>
      </w:pPr>
      <w:r>
        <w:rPr>
          <w:rFonts w:cs="Times New Roman" w:ascii="Times New Roman" w:hAnsi="Times New Roman"/>
          <w:sz w:val="28"/>
          <w:szCs w:val="28"/>
        </w:rPr>
        <w:t>___________</w:t>
      </w:r>
      <w:r>
        <w:br w:type="page"/>
      </w:r>
    </w:p>
    <w:p>
      <w:pPr>
        <w:pStyle w:val="Normal"/>
        <w:widowControl w:val="false"/>
        <w:jc w:val="right"/>
        <w:rPr>
          <w:rFonts w:ascii="Times New Roman" w:hAnsi="Times New Roman" w:cs="Times New Roman"/>
          <w:sz w:val="28"/>
          <w:szCs w:val="28"/>
        </w:rPr>
      </w:pPr>
      <w:r>
        <w:rPr>
          <w:rFonts w:cs="Times New Roman" w:ascii="Times New Roman" w:hAnsi="Times New Roman"/>
          <w:sz w:val="28"/>
          <w:szCs w:val="28"/>
        </w:rPr>
        <w:t xml:space="preserve">Приложение № 1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приема-передачи справок о доходах,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расходах, об имуществе и обязательствах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характера за _____ год, представленных лицами,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замещающими муниципальные должности в органах местного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самоуправления, лицом, замещающим должность главы местной администрации </w:t>
      </w:r>
      <w:r>
        <w:rPr>
          <w:rFonts w:eastAsia="Times New Roman" w:cs="Times New Roman" w:ascii="Times New Roman" w:hAnsi="Times New Roman"/>
          <w:sz w:val="28"/>
          <w:szCs w:val="28"/>
          <w:lang w:eastAsia="ru-RU"/>
        </w:rPr>
        <w:t>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(наименование поселения)</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основании 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утвержденного областным законом от 26.11.2008 № 626-31-ОЗ «О противодействии коррупции в Архангельской области»,</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ind w:firstLine="709"/>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 должность уполномоченного лица в органах местного самоуправления поселения)</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переданы, а  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 xml:space="preserve">(ФИО, должность уполномоченного лица в администрации муниципального района </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 сбор справок о доходах, поступивших из органов местного самоуправления поселений)</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приняты, а также 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 xml:space="preserve">(ФИО, должность уполномоченного лица в администрации муниципального района </w:t>
      </w:r>
    </w:p>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 сбор и передачу справок о доходах)</w:t>
      </w:r>
    </w:p>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переданы, а  ____________________________________________________________</w:t>
      </w:r>
    </w:p>
    <w:p>
      <w:pPr>
        <w:pStyle w:val="Normal"/>
        <w:widowControl w:val="false"/>
        <w:spacing w:lineRule="auto" w:line="240" w:before="0" w:after="0"/>
        <w:ind w:firstLine="708"/>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 должность сотрудника управления по вопросам противодействия коррупции</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sz w:val="20"/>
          <w:szCs w:val="20"/>
          <w:lang w:eastAsia="ru-RU"/>
        </w:rPr>
        <w:t>администрации Губернатора Архангельской области и Правительства Архангельской области)</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приняты оригиналы справок о доходах, расходах, об имуществе и обязательствах имущественного характера за _____ год, представленные лицами, замещающими муниципальные должности в  ______________________________________________</w:t>
      </w:r>
    </w:p>
    <w:p>
      <w:pPr>
        <w:pStyle w:val="Normal"/>
        <w:widowControl w:val="false"/>
        <w:spacing w:lineRule="auto" w:line="240" w:before="0" w:after="0"/>
        <w:ind w:left="3540" w:firstLine="70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органа (органов) местного самоуправления</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поселения, в которых такие лица замещают муниципальные должности)</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приложению.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Данным актом приема ‒ передачи уполномоченное лицо в органах местного самоуправления поселения ________________________________________________ ________________________________________________________________________</w:t>
      </w:r>
    </w:p>
    <w:p>
      <w:pPr>
        <w:pStyle w:val="Normal"/>
        <w:widowControl w:val="false"/>
        <w:spacing w:lineRule="auto" w:line="240" w:before="0" w:after="0"/>
        <w:ind w:left="707" w:firstLine="709"/>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 должность уполномоченного лица в органе местного самоуправления поселения)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подтверждает обеспечение копирования оригиналов справок доходах, расходах, об имуществе и обязательствах имущественного характера за ____ год, включенных в данный акт.</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2"/>
        <w:tblW w:w="10374" w:type="dxa"/>
        <w:jc w:val="left"/>
        <w:tblInd w:w="1560" w:type="dxa"/>
        <w:tblCellMar>
          <w:top w:w="0" w:type="dxa"/>
          <w:left w:w="108" w:type="dxa"/>
          <w:bottom w:w="0" w:type="dxa"/>
          <w:right w:w="108" w:type="dxa"/>
        </w:tblCellMar>
        <w:tblLook w:firstRow="1" w:noVBand="1" w:lastRow="0" w:firstColumn="1" w:lastColumn="0" w:noHBand="0" w:val="04a0"/>
      </w:tblPr>
      <w:tblGrid>
        <w:gridCol w:w="575"/>
        <w:gridCol w:w="2471"/>
        <w:gridCol w:w="1327"/>
        <w:gridCol w:w="404"/>
        <w:gridCol w:w="267"/>
        <w:gridCol w:w="444"/>
        <w:gridCol w:w="2874"/>
        <w:gridCol w:w="2012"/>
      </w:tblGrid>
      <w:tr>
        <w:trPr/>
        <w:tc>
          <w:tcPr>
            <w:tcW w:w="10374" w:type="dxa"/>
            <w:gridSpan w:val="8"/>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органа местного самоуправления поселения</w:t>
            </w:r>
          </w:p>
        </w:tc>
      </w:tr>
      <w:tr>
        <w:trPr/>
        <w:tc>
          <w:tcPr>
            <w:tcW w:w="10374" w:type="dxa"/>
            <w:gridSpan w:val="8"/>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575" w:type="dxa"/>
            <w:tcBorders>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п/п</w:t>
            </w:r>
          </w:p>
        </w:tc>
        <w:tc>
          <w:tcPr>
            <w:tcW w:w="2471"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лица, замещающего муниципальную должность в органе местного самоуправления поселения, лица, замещающего должность главы местной администрации</w:t>
            </w:r>
          </w:p>
        </w:tc>
        <w:tc>
          <w:tcPr>
            <w:tcW w:w="2442" w:type="dxa"/>
            <w:gridSpan w:val="4"/>
            <w:tcBorders>
              <w:left w:val="nil"/>
              <w:bottom w:val="nil"/>
              <w:right w:val="nil"/>
              <w:insideH w:val="nil"/>
              <w:insideV w:val="nil"/>
            </w:tcBorders>
            <w:shd w:color="auto" w:fill="auto" w:val="clear"/>
          </w:tcPr>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муниципальной должности, должности главы местной администрации</w:t>
            </w:r>
          </w:p>
        </w:tc>
        <w:tc>
          <w:tcPr>
            <w:tcW w:w="2874"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супруги(супруга),</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и дата рождения несовершеннолетних детей</w:t>
            </w:r>
          </w:p>
        </w:tc>
        <w:tc>
          <w:tcPr>
            <w:tcW w:w="2012" w:type="dxa"/>
            <w:tcBorders>
              <w:left w:val="nil"/>
              <w:bottom w:val="nil"/>
              <w:right w:val="nil"/>
              <w:insideH w:val="nil"/>
              <w:insideV w:val="nil"/>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справки (основная и (или) уточняющая)</w:t>
            </w:r>
          </w:p>
        </w:tc>
      </w:tr>
      <w:tr>
        <w:trPr/>
        <w:tc>
          <w:tcPr>
            <w:tcW w:w="575" w:type="dxa"/>
            <w:tcBorders>
              <w:top w:val="nil"/>
              <w:left w:val="nil"/>
              <w:bottom w:val="nil"/>
              <w:right w:val="nil"/>
              <w:insideH w:val="nil"/>
              <w:insideV w:val="nil"/>
            </w:tcBorders>
            <w:shd w:color="auto" w:fill="auto" w:val="clear"/>
          </w:tcPr>
          <w:p>
            <w:pPr>
              <w:pStyle w:val="Normal"/>
              <w:widowControl w:val="false"/>
              <w:numPr>
                <w:ilvl w:val="0"/>
                <w:numId w:val="1"/>
              </w:numPr>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47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442" w:type="dxa"/>
            <w:gridSpan w:val="4"/>
            <w:tcBorders>
              <w:top w:val="nil"/>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7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012"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75" w:type="dxa"/>
            <w:tcBorders>
              <w:top w:val="nil"/>
              <w:left w:val="nil"/>
              <w:bottom w:val="nil"/>
              <w:right w:val="nil"/>
              <w:insideH w:val="nil"/>
              <w:insideV w:val="nil"/>
            </w:tcBorders>
            <w:shd w:color="auto" w:fill="auto" w:val="clear"/>
          </w:tcPr>
          <w:p>
            <w:pPr>
              <w:pStyle w:val="Normal"/>
              <w:widowControl w:val="false"/>
              <w:numPr>
                <w:ilvl w:val="0"/>
                <w:numId w:val="1"/>
              </w:numPr>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47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442" w:type="dxa"/>
            <w:gridSpan w:val="4"/>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87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012"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75" w:type="dxa"/>
            <w:tcBorders>
              <w:top w:val="nil"/>
              <w:left w:val="nil"/>
              <w:bottom w:val="nil"/>
              <w:right w:val="nil"/>
              <w:insideH w:val="nil"/>
              <w:insideV w:val="nil"/>
            </w:tcBorders>
            <w:shd w:color="auto" w:fill="auto" w:val="clear"/>
          </w:tcPr>
          <w:p>
            <w:pPr>
              <w:pStyle w:val="Normal"/>
              <w:widowControl w:val="false"/>
              <w:numPr>
                <w:ilvl w:val="0"/>
                <w:numId w:val="1"/>
              </w:numPr>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47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42" w:type="dxa"/>
            <w:gridSpan w:val="4"/>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7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012"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rHeight w:val="301" w:hRule="atLeast"/>
        </w:trPr>
        <w:tc>
          <w:tcPr>
            <w:tcW w:w="4373" w:type="dxa"/>
            <w:gridSpan w:val="3"/>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6001" w:type="dxa"/>
            <w:gridSpan w:val="5"/>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4777" w:type="dxa"/>
            <w:gridSpan w:val="4"/>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Передал:</w:t>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5597" w:type="dxa"/>
            <w:gridSpan w:val="4"/>
            <w:tcBorders>
              <w:top w:val="nil"/>
              <w:left w:val="nil"/>
              <w:bottom w:val="nil"/>
              <w:right w:val="nil"/>
              <w:insideH w:val="nil"/>
              <w:insideV w:val="nil"/>
            </w:tcBorders>
            <w:shd w:fill="auto" w:val="clear"/>
          </w:tcPr>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378" w:hanging="0"/>
              <w:rPr>
                <w:rFonts w:ascii="Times New Roman" w:hAnsi="Times New Roman"/>
                <w:b/>
                <w:b/>
                <w:sz w:val="24"/>
                <w:szCs w:val="24"/>
              </w:rPr>
            </w:pPr>
            <w:r>
              <w:rPr>
                <w:rFonts w:ascii="Times New Roman" w:hAnsi="Times New Roman"/>
                <w:b/>
                <w:sz w:val="24"/>
                <w:szCs w:val="24"/>
              </w:rPr>
              <w:t>Принял:</w:t>
            </w:r>
          </w:p>
        </w:tc>
      </w:tr>
      <w:tr>
        <w:trPr/>
        <w:tc>
          <w:tcPr>
            <w:tcW w:w="4777" w:type="dxa"/>
            <w:gridSpan w:val="4"/>
            <w:tcBorders>
              <w:top w:val="nil"/>
              <w:left w:val="nil"/>
              <w:bottom w:val="nil"/>
              <w:right w:val="nil"/>
              <w:insideH w:val="nil"/>
              <w:insideV w:val="nil"/>
            </w:tcBorders>
            <w:shd w:fill="auto" w:val="clear"/>
          </w:tcPr>
          <w:p>
            <w:pPr>
              <w:pStyle w:val="Normal"/>
              <w:widowControl w:val="false"/>
              <w:spacing w:lineRule="auto" w:line="240" w:before="0" w:after="0"/>
              <w:jc w:val="center"/>
              <w:rPr>
                <w:rFonts w:ascii="Times New Roman" w:hAnsi="Times New Roman"/>
                <w:sz w:val="18"/>
                <w:szCs w:val="18"/>
              </w:rPr>
            </w:pPr>
            <w:r>
              <w:rPr>
                <w:rFonts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(должность уполномоченного лица</w:t>
            </w:r>
            <w:r>
              <w:rPr>
                <w:rFonts w:ascii="Times New Roman" w:hAnsi="Times New Roman"/>
                <w:sz w:val="20"/>
                <w:szCs w:val="20"/>
              </w:rPr>
              <w:t xml:space="preserve"> </w:t>
            </w:r>
            <w:r>
              <w:rPr>
                <w:rFonts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в органах местного самоуправления</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поселения)</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4"/>
                <w:szCs w:val="24"/>
              </w:rPr>
              <w:t>________________        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Подпись                                              ФИО</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4"/>
                <w:szCs w:val="24"/>
              </w:rPr>
              <w:t>«____» _______________________ 20__ года</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(дата подписания акта)</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p>
        </w:tc>
        <w:tc>
          <w:tcPr>
            <w:tcW w:w="5597" w:type="dxa"/>
            <w:gridSpan w:val="4"/>
            <w:tcBorders>
              <w:top w:val="nil"/>
              <w:left w:val="nil"/>
              <w:bottom w:val="nil"/>
              <w:right w:val="nil"/>
              <w:insideH w:val="nil"/>
              <w:insideV w:val="nil"/>
            </w:tcBorders>
            <w:shd w:fill="auto" w:val="clear"/>
          </w:tcPr>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24"/>
                <w:szCs w:val="24"/>
              </w:rPr>
              <w:t>________________________________________</w:t>
            </w:r>
          </w:p>
          <w:p>
            <w:pPr>
              <w:pStyle w:val="Normal"/>
              <w:widowControl w:val="false"/>
              <w:spacing w:lineRule="auto" w:line="240" w:before="0" w:after="0"/>
              <w:ind w:left="378" w:hanging="0"/>
              <w:jc w:val="center"/>
              <w:rPr>
                <w:rFonts w:ascii="Times New Roman" w:hAnsi="Times New Roman"/>
                <w:sz w:val="18"/>
                <w:szCs w:val="18"/>
              </w:rPr>
            </w:pPr>
            <w:r>
              <w:rPr>
                <w:rFonts w:ascii="Times New Roman" w:hAnsi="Times New Roman"/>
                <w:sz w:val="18"/>
                <w:szCs w:val="18"/>
              </w:rPr>
              <w:t>(должность уполномоченного лица в администрации</w:t>
            </w:r>
          </w:p>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24"/>
                <w:szCs w:val="24"/>
              </w:rPr>
              <w:t>________________________________________</w:t>
            </w:r>
          </w:p>
          <w:p>
            <w:pPr>
              <w:pStyle w:val="Normal"/>
              <w:widowControl w:val="false"/>
              <w:spacing w:lineRule="auto" w:line="240" w:before="0" w:after="0"/>
              <w:ind w:left="378" w:hanging="0"/>
              <w:jc w:val="center"/>
              <w:rPr>
                <w:rFonts w:ascii="Times New Roman" w:hAnsi="Times New Roman"/>
                <w:sz w:val="18"/>
                <w:szCs w:val="18"/>
              </w:rPr>
            </w:pPr>
            <w:r>
              <w:rPr>
                <w:rFonts w:ascii="Times New Roman" w:hAnsi="Times New Roman"/>
                <w:sz w:val="18"/>
                <w:szCs w:val="18"/>
              </w:rPr>
              <w:t>муниципального района на сбор справок о доходах)</w:t>
            </w:r>
          </w:p>
          <w:p>
            <w:pPr>
              <w:pStyle w:val="Normal"/>
              <w:widowControl w:val="false"/>
              <w:spacing w:lineRule="auto" w:line="240" w:before="0" w:after="0"/>
              <w:ind w:left="378" w:hanging="0"/>
              <w:jc w:val="center"/>
              <w:rPr>
                <w:rFonts w:ascii="Times New Roman" w:hAnsi="Times New Roman"/>
                <w:sz w:val="18"/>
                <w:szCs w:val="18"/>
              </w:rPr>
            </w:pPr>
            <w:r>
              <w:rPr>
                <w:rFonts w:ascii="Times New Roman" w:hAnsi="Times New Roman"/>
                <w:sz w:val="24"/>
                <w:szCs w:val="24"/>
              </w:rPr>
              <w:t>________________________________________</w:t>
            </w:r>
          </w:p>
          <w:p>
            <w:pPr>
              <w:pStyle w:val="Normal"/>
              <w:widowControl w:val="false"/>
              <w:spacing w:lineRule="auto" w:line="240" w:before="0" w:after="0"/>
              <w:ind w:left="378" w:hanging="0"/>
              <w:jc w:val="center"/>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378" w:hanging="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378" w:hanging="0"/>
              <w:rPr>
                <w:rFonts w:ascii="Times New Roman" w:hAnsi="Times New Roman"/>
                <w:sz w:val="20"/>
                <w:szCs w:val="20"/>
              </w:rPr>
            </w:pPr>
            <w:r>
              <w:rPr>
                <w:rFonts w:ascii="Times New Roman" w:hAnsi="Times New Roman"/>
                <w:sz w:val="20"/>
                <w:szCs w:val="20"/>
              </w:rPr>
              <w:t>_________________      ____________________________</w:t>
            </w:r>
          </w:p>
          <w:p>
            <w:pPr>
              <w:pStyle w:val="Normal"/>
              <w:widowControl w:val="false"/>
              <w:spacing w:lineRule="auto" w:line="240" w:before="0" w:after="0"/>
              <w:ind w:left="378" w:hanging="0"/>
              <w:jc w:val="center"/>
              <w:rPr>
                <w:rFonts w:ascii="Times New Roman" w:hAnsi="Times New Roman"/>
                <w:sz w:val="20"/>
                <w:szCs w:val="20"/>
              </w:rPr>
            </w:pPr>
            <w:r>
              <w:rPr>
                <w:rFonts w:ascii="Times New Roman" w:hAnsi="Times New Roman"/>
                <w:sz w:val="20"/>
                <w:szCs w:val="20"/>
              </w:rPr>
              <w:t>Подпись                                           ФИО</w:t>
            </w:r>
          </w:p>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378" w:hanging="0"/>
              <w:rPr>
                <w:rFonts w:ascii="Times New Roman" w:hAnsi="Times New Roman"/>
                <w:sz w:val="18"/>
                <w:szCs w:val="18"/>
              </w:rPr>
            </w:pPr>
            <w:r>
              <w:rPr>
                <w:rFonts w:ascii="Times New Roman" w:hAnsi="Times New Roman"/>
                <w:sz w:val="24"/>
                <w:szCs w:val="24"/>
              </w:rPr>
              <w:t>«____» ________________________ 20__ года</w:t>
            </w:r>
          </w:p>
          <w:p>
            <w:pPr>
              <w:pStyle w:val="Normal"/>
              <w:widowControl w:val="false"/>
              <w:spacing w:lineRule="auto" w:line="240" w:before="0" w:after="0"/>
              <w:ind w:left="378" w:hanging="0"/>
              <w:jc w:val="center"/>
              <w:rPr>
                <w:rFonts w:ascii="Times New Roman" w:hAnsi="Times New Roman"/>
                <w:sz w:val="18"/>
                <w:szCs w:val="18"/>
              </w:rPr>
            </w:pPr>
            <w:r>
              <w:rPr>
                <w:rFonts w:ascii="Times New Roman" w:hAnsi="Times New Roman"/>
                <w:sz w:val="18"/>
                <w:szCs w:val="18"/>
              </w:rPr>
              <w:t>(дата подписания акта)</w:t>
            </w:r>
          </w:p>
          <w:p>
            <w:pPr>
              <w:pStyle w:val="Normal"/>
              <w:widowControl w:val="false"/>
              <w:spacing w:lineRule="auto" w:line="240" w:before="0" w:after="0"/>
              <w:ind w:left="378" w:hanging="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378" w:hanging="0"/>
              <w:rPr>
                <w:rFonts w:ascii="Times New Roman" w:hAnsi="Times New Roman"/>
                <w:sz w:val="20"/>
                <w:szCs w:val="20"/>
              </w:rPr>
            </w:pPr>
            <w:r>
              <w:rPr>
                <w:rFonts w:ascii="Times New Roman" w:hAnsi="Times New Roman"/>
                <w:sz w:val="20"/>
                <w:szCs w:val="20"/>
              </w:rPr>
            </w:r>
          </w:p>
        </w:tc>
      </w:tr>
      <w:tr>
        <w:trPr/>
        <w:tc>
          <w:tcPr>
            <w:tcW w:w="5044" w:type="dxa"/>
            <w:gridSpan w:val="5"/>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Передал:</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5330"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383" w:hanging="0"/>
              <w:rPr>
                <w:rFonts w:ascii="Times New Roman" w:hAnsi="Times New Roman" w:cs="Times New Roman"/>
                <w:sz w:val="24"/>
                <w:szCs w:val="24"/>
              </w:rPr>
            </w:pPr>
            <w:r>
              <w:rPr>
                <w:rFonts w:cs="Times New Roman" w:ascii="Times New Roman" w:hAnsi="Times New Roman"/>
                <w:b/>
                <w:sz w:val="24"/>
                <w:szCs w:val="24"/>
              </w:rPr>
              <w:t>Принял</w:t>
            </w:r>
            <w:r>
              <w:rPr>
                <w:rFonts w:cs="Times New Roman" w:ascii="Times New Roman" w:hAnsi="Times New Roman"/>
                <w:sz w:val="24"/>
                <w:szCs w:val="24"/>
              </w:rPr>
              <w:t>:</w:t>
            </w:r>
          </w:p>
        </w:tc>
      </w:tr>
      <w:tr>
        <w:trPr/>
        <w:tc>
          <w:tcPr>
            <w:tcW w:w="5044" w:type="dxa"/>
            <w:gridSpan w:val="5"/>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sz w:val="18"/>
                <w:szCs w:val="18"/>
                <w:lang w:eastAsia="ru-RU"/>
              </w:rPr>
              <w:t>(должность уполномоченного лица в администрации</w:t>
            </w:r>
          </w:p>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муниципального района на сбор и передачу справок о </w:t>
            </w:r>
          </w:p>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_______________________________________</w:t>
            </w:r>
          </w:p>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доходах)</w:t>
            </w:r>
          </w:p>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24"/>
                <w:szCs w:val="24"/>
              </w:rPr>
              <w:t>_______________      _____________________</w:t>
            </w:r>
          </w:p>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Подпись                                              ФИО</w:t>
            </w:r>
          </w:p>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r>
              <w:rPr>
                <w:rFonts w:cs="Times New Roman" w:ascii="Times New Roman" w:hAnsi="Times New Roman"/>
                <w:sz w:val="24"/>
                <w:szCs w:val="24"/>
              </w:rPr>
              <w:t>____</w:t>
            </w:r>
            <w:r>
              <w:rPr>
                <w:rFonts w:cs="Times New Roman" w:ascii="Times New Roman" w:hAnsi="Times New Roman"/>
              </w:rPr>
              <w:t>» __________________________</w:t>
            </w:r>
            <w:r>
              <w:rPr>
                <w:rFonts w:cs="Times New Roman" w:ascii="Times New Roman" w:hAnsi="Times New Roman"/>
                <w:sz w:val="24"/>
                <w:szCs w:val="24"/>
              </w:rPr>
              <w:t>20__ года</w:t>
            </w:r>
          </w:p>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(дата подписания акта)</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5330"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383" w:hanging="0"/>
              <w:rPr>
                <w:rFonts w:ascii="Times New Roman" w:hAnsi="Times New Roman" w:cs="Times New Roman"/>
                <w:sz w:val="18"/>
                <w:szCs w:val="18"/>
              </w:rPr>
            </w:pPr>
            <w:r>
              <w:rPr>
                <w:rFonts w:cs="Times New Roman" w:ascii="Times New Roman" w:hAnsi="Times New Roman"/>
              </w:rPr>
              <w:t>___________________________________________</w:t>
            </w:r>
          </w:p>
          <w:p>
            <w:pPr>
              <w:pStyle w:val="Normal"/>
              <w:widowControl w:val="false"/>
              <w:tabs>
                <w:tab w:val="center" w:pos="2441" w:leader="none"/>
              </w:tabs>
              <w:spacing w:lineRule="auto" w:line="240" w:before="0" w:after="0"/>
              <w:ind w:left="383" w:hanging="0"/>
              <w:jc w:val="center"/>
              <w:rPr>
                <w:rFonts w:ascii="Times New Roman" w:hAnsi="Times New Roman" w:cs="Times New Roman"/>
                <w:sz w:val="18"/>
                <w:szCs w:val="18"/>
              </w:rPr>
            </w:pPr>
            <w:r>
              <w:rPr>
                <w:rFonts w:cs="Times New Roman" w:ascii="Times New Roman" w:hAnsi="Times New Roman"/>
                <w:sz w:val="18"/>
                <w:szCs w:val="18"/>
              </w:rPr>
              <w:t xml:space="preserve">(должность сотрудника управления по вопросам </w:t>
            </w:r>
          </w:p>
          <w:p>
            <w:pPr>
              <w:pStyle w:val="Normal"/>
              <w:widowControl w:val="false"/>
              <w:spacing w:lineRule="auto" w:line="240" w:before="0" w:after="0"/>
              <w:ind w:left="383" w:hanging="0"/>
              <w:rPr>
                <w:rFonts w:ascii="Times New Roman" w:hAnsi="Times New Roman" w:cs="Times New Roman"/>
                <w:sz w:val="18"/>
                <w:szCs w:val="18"/>
              </w:rPr>
            </w:pPr>
            <w:r>
              <w:rPr>
                <w:rFonts w:cs="Times New Roman" w:ascii="Times New Roman" w:hAnsi="Times New Roman"/>
              </w:rPr>
              <w:t>___________________________________________</w:t>
            </w:r>
          </w:p>
          <w:p>
            <w:pPr>
              <w:pStyle w:val="Normal"/>
              <w:widowControl w:val="false"/>
              <w:spacing w:lineRule="auto" w:line="240" w:before="0" w:after="0"/>
              <w:ind w:left="383" w:hanging="0"/>
              <w:jc w:val="center"/>
              <w:rPr>
                <w:rFonts w:ascii="Times New Roman" w:hAnsi="Times New Roman" w:cs="Times New Roman"/>
                <w:sz w:val="18"/>
                <w:szCs w:val="18"/>
              </w:rPr>
            </w:pPr>
            <w:r>
              <w:rPr>
                <w:rFonts w:cs="Times New Roman" w:ascii="Times New Roman" w:hAnsi="Times New Roman"/>
                <w:sz w:val="18"/>
                <w:szCs w:val="18"/>
              </w:rPr>
              <w:t>противодействия коррупции)</w:t>
            </w:r>
          </w:p>
          <w:p>
            <w:pPr>
              <w:pStyle w:val="Normal"/>
              <w:widowControl w:val="false"/>
              <w:spacing w:lineRule="auto" w:line="240" w:before="0" w:after="0"/>
              <w:ind w:left="383" w:hanging="0"/>
              <w:jc w:val="center"/>
              <w:rPr>
                <w:rFonts w:ascii="Times New Roman" w:hAnsi="Times New Roman" w:cs="Times New Roman"/>
                <w:sz w:val="18"/>
                <w:szCs w:val="18"/>
              </w:rPr>
            </w:pPr>
            <w:r>
              <w:rPr>
                <w:rFonts w:cs="Times New Roman" w:ascii="Times New Roman" w:hAnsi="Times New Roman"/>
                <w:sz w:val="24"/>
                <w:szCs w:val="24"/>
              </w:rPr>
              <w:t>_______________________________________</w:t>
            </w:r>
          </w:p>
          <w:p>
            <w:pPr>
              <w:pStyle w:val="Normal"/>
              <w:widowControl w:val="false"/>
              <w:spacing w:lineRule="auto" w:line="240" w:before="0" w:after="0"/>
              <w:ind w:left="383" w:hanging="0"/>
              <w:jc w:val="center"/>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ind w:left="383" w:hanging="0"/>
              <w:rPr>
                <w:rFonts w:ascii="Times New Roman" w:hAnsi="Times New Roman" w:cs="Times New Roman"/>
                <w:sz w:val="18"/>
                <w:szCs w:val="18"/>
              </w:rPr>
            </w:pPr>
            <w:r>
              <w:rPr>
                <w:rFonts w:cs="Times New Roman" w:ascii="Times New Roman" w:hAnsi="Times New Roman"/>
              </w:rPr>
              <w:t>_________________      _______________________</w:t>
            </w:r>
          </w:p>
          <w:p>
            <w:pPr>
              <w:pStyle w:val="Normal"/>
              <w:widowControl w:val="false"/>
              <w:spacing w:lineRule="auto" w:line="240" w:before="0" w:after="0"/>
              <w:ind w:left="383" w:hanging="0"/>
              <w:jc w:val="center"/>
              <w:rPr>
                <w:rFonts w:ascii="Times New Roman" w:hAnsi="Times New Roman" w:cs="Times New Roman"/>
                <w:sz w:val="18"/>
                <w:szCs w:val="18"/>
              </w:rPr>
            </w:pPr>
            <w:r>
              <w:rPr>
                <w:rFonts w:cs="Times New Roman" w:ascii="Times New Roman" w:hAnsi="Times New Roman"/>
                <w:sz w:val="18"/>
                <w:szCs w:val="18"/>
              </w:rPr>
              <w:t>Подпись                                           ФИО</w:t>
            </w:r>
          </w:p>
          <w:p>
            <w:pPr>
              <w:pStyle w:val="Normal"/>
              <w:widowControl w:val="false"/>
              <w:spacing w:lineRule="auto" w:line="240" w:before="0" w:after="0"/>
              <w:ind w:left="383" w:hanging="0"/>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ind w:left="383" w:hanging="0"/>
              <w:rPr>
                <w:rFonts w:ascii="Times New Roman" w:hAnsi="Times New Roman" w:cs="Times New Roman"/>
                <w:sz w:val="18"/>
                <w:szCs w:val="18"/>
              </w:rPr>
            </w:pPr>
            <w:r>
              <w:rPr>
                <w:rFonts w:cs="Times New Roman" w:ascii="Times New Roman" w:hAnsi="Times New Roman"/>
                <w:sz w:val="24"/>
                <w:szCs w:val="24"/>
              </w:rPr>
              <w:t>«____» ________________________ 20__ года</w:t>
            </w:r>
          </w:p>
          <w:p>
            <w:pPr>
              <w:pStyle w:val="Normal"/>
              <w:widowControl w:val="false"/>
              <w:spacing w:lineRule="auto" w:line="240" w:before="0" w:after="0"/>
              <w:ind w:left="383" w:hanging="0"/>
              <w:jc w:val="center"/>
              <w:rPr>
                <w:rFonts w:ascii="Times New Roman" w:hAnsi="Times New Roman" w:cs="Times New Roman"/>
                <w:sz w:val="20"/>
                <w:szCs w:val="20"/>
              </w:rPr>
            </w:pPr>
            <w:r>
              <w:rPr>
                <w:rFonts w:cs="Times New Roman" w:ascii="Times New Roman" w:hAnsi="Times New Roman"/>
                <w:sz w:val="18"/>
                <w:szCs w:val="18"/>
              </w:rPr>
              <w:t>(дата подписания акта</w:t>
            </w:r>
            <w:r>
              <w:rPr>
                <w:rFonts w:cs="Times New Roman" w:ascii="Times New Roman" w:hAnsi="Times New Roman"/>
                <w:sz w:val="20"/>
                <w:szCs w:val="20"/>
              </w:rPr>
              <w:t>)</w:t>
            </w:r>
          </w:p>
          <w:p>
            <w:pPr>
              <w:pStyle w:val="Normal"/>
              <w:widowControl w:val="false"/>
              <w:spacing w:lineRule="auto" w:line="240" w:before="0" w:after="0"/>
              <w:ind w:left="383" w:hanging="0"/>
              <w:rPr>
                <w:rFonts w:ascii="Times New Roman" w:hAnsi="Times New Roman" w:cs="Times New Roman"/>
              </w:rPr>
            </w:pPr>
            <w:r>
              <w:rPr>
                <w:rFonts w:cs="Times New Roman" w:ascii="Times New Roman" w:hAnsi="Times New Roman"/>
              </w:rPr>
            </w:r>
          </w:p>
        </w:tc>
      </w:tr>
    </w:tbl>
    <w:p>
      <w:pPr>
        <w:pStyle w:val="Normal"/>
        <w:widowControl w:val="false"/>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right"/>
        <w:rPr>
          <w:rFonts w:ascii="Times New Roman" w:hAnsi="Times New Roman" w:cs="Times New Roman"/>
          <w:sz w:val="28"/>
          <w:szCs w:val="28"/>
        </w:rPr>
      </w:pPr>
      <w:r>
        <w:rPr>
          <w:rFonts w:cs="Times New Roman" w:ascii="Times New Roman" w:hAnsi="Times New Roman"/>
          <w:sz w:val="28"/>
          <w:szCs w:val="28"/>
        </w:rPr>
        <w:t>Приложение № 2</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приема-передачи справок о доходах,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расходах, об имуществе и обязательствах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характера за ____ год, представленных лицами, замещающими муниципальные должности в органах местного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самоуправления, лицом, замещающим должность главы местной администрации</w:t>
      </w:r>
      <w:r>
        <w:rPr>
          <w:rFonts w:eastAsia="Times New Roman" w:cs="Times New Roman" w:ascii="Times New Roman" w:hAnsi="Times New Roman"/>
          <w:sz w:val="28"/>
          <w:szCs w:val="28"/>
          <w:lang w:eastAsia="ru-RU"/>
        </w:rPr>
        <w:t xml:space="preserve"> 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(наименование муниципального района)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основании 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утвержденного областным законом от 26.11.2008 № 626-31-ОЗ «О противодействии коррупции в Архангельской области»,</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(ФИО, должность уполномоченного лица</w:t>
      </w:r>
      <w:r>
        <w:rPr>
          <w:rFonts w:eastAsia="Times New Roman" w:cs="Times New Roman" w:ascii="Times New Roman" w:hAnsi="Times New Roman"/>
          <w:sz w:val="28"/>
          <w:szCs w:val="28"/>
          <w:lang w:eastAsia="ru-RU"/>
        </w:rPr>
        <w:t xml:space="preserve"> 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в администрации муниципального района)</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переданы, а  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(ФИО, должность сотрудника управления по вопросам противодействия коррупции</w:t>
      </w:r>
      <w:r>
        <w:rPr>
          <w:rFonts w:eastAsia="Times New Roman" w:cs="Times New Roman" w:ascii="Times New Roman" w:hAnsi="Times New Roman"/>
          <w:sz w:val="28"/>
          <w:szCs w:val="28"/>
          <w:lang w:eastAsia="ru-RU"/>
        </w:rPr>
        <w:t xml:space="preserve"> 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администрации Губернатора Архангельской области и Правительства Архангельской области)</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r>
        <w:rPr>
          <w:rFonts w:eastAsia="Times New Roman" w:cs="Times New Roman" w:ascii="Times New Roman" w:hAnsi="Times New Roman"/>
          <w:sz w:val="18"/>
          <w:szCs w:val="18"/>
          <w:lang w:eastAsia="ru-RU"/>
        </w:rPr>
        <w:t xml:space="preserve"> </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приняты оригиналы справок о доходах, расходах, об имуществе и обязательствах имущественного характера за _____ год, представленные лицами, замещающими муниципальные должности в 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ind w:left="1416" w:firstLine="708"/>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(наименование органов местного самоуправления муниципального района, </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ind w:left="2124" w:firstLine="708"/>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в которых такие лица замещают муниципальные должности)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приложению. </w:t>
      </w:r>
    </w:p>
    <w:p>
      <w:pPr>
        <w:pStyle w:val="Normal"/>
        <w:widowControl w:val="false"/>
        <w:spacing w:lineRule="auto" w:line="240" w:before="0" w:after="0"/>
        <w:ind w:firstLine="709"/>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Данным актом приема-передачи уполномоченное лицо в администрации муниципального района 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 должность уполномоченного лица в администрации муниципального района)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подтверждает обеспечение копирования оригиналов справок о доходах, расходах, об имуществе и обязательствах имущественного характера за _____ год, включенных в данный акт.</w:t>
      </w:r>
    </w:p>
    <w:p>
      <w:pPr>
        <w:pStyle w:val="Normal"/>
        <w:widowControl w:val="false"/>
        <w:spacing w:lineRule="auto" w:line="240" w:before="0" w:after="0"/>
        <w:ind w:left="-14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left="-142"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w:t>
      </w:r>
    </w:p>
    <w:p>
      <w:pPr>
        <w:pStyle w:val="Normal"/>
        <w:widowControl w:val="false"/>
        <w:spacing w:lineRule="auto" w:line="240" w:before="0" w:after="0"/>
        <w:ind w:left="-14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6"/>
        <w:tblW w:w="9937" w:type="dxa"/>
        <w:jc w:val="left"/>
        <w:tblInd w:w="-34" w:type="dxa"/>
        <w:tblCellMar>
          <w:top w:w="0" w:type="dxa"/>
          <w:left w:w="108" w:type="dxa"/>
          <w:bottom w:w="0" w:type="dxa"/>
          <w:right w:w="108" w:type="dxa"/>
        </w:tblCellMar>
        <w:tblLook w:firstRow="1" w:noVBand="1" w:lastRow="0" w:firstColumn="1" w:lastColumn="0" w:noHBand="0" w:val="04a0"/>
      </w:tblPr>
      <w:tblGrid>
        <w:gridCol w:w="578"/>
        <w:gridCol w:w="2037"/>
        <w:gridCol w:w="2213"/>
        <w:gridCol w:w="567"/>
        <w:gridCol w:w="2752"/>
        <w:gridCol w:w="1790"/>
      </w:tblGrid>
      <w:tr>
        <w:trPr/>
        <w:tc>
          <w:tcPr>
            <w:tcW w:w="578" w:type="dxa"/>
            <w:tcBorders>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п/п</w:t>
            </w:r>
          </w:p>
        </w:tc>
        <w:tc>
          <w:tcPr>
            <w:tcW w:w="2037"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лица, замещающего муниципальную должность в органе местного самоуправления муниципального района, лица, замещающего должность главы местной администрации</w:t>
            </w:r>
          </w:p>
        </w:tc>
        <w:tc>
          <w:tcPr>
            <w:tcW w:w="2780" w:type="dxa"/>
            <w:gridSpan w:val="2"/>
            <w:tcBorders>
              <w:left w:val="nil"/>
              <w:bottom w:val="nil"/>
              <w:right w:val="nil"/>
              <w:insideH w:val="nil"/>
              <w:insideV w:val="nil"/>
            </w:tcBorders>
            <w:shd w:color="auto" w:fill="auto" w:val="clear"/>
          </w:tcPr>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Наименование </w:t>
            </w:r>
          </w:p>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муниципальной</w:t>
            </w:r>
          </w:p>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должности, должности главы местной администрации</w:t>
            </w:r>
          </w:p>
        </w:tc>
        <w:tc>
          <w:tcPr>
            <w:tcW w:w="2752"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супруги(супруга), ФИО и дата рождения несовершеннолетних детей</w:t>
            </w:r>
          </w:p>
        </w:tc>
        <w:tc>
          <w:tcPr>
            <w:tcW w:w="1790" w:type="dxa"/>
            <w:tcBorders>
              <w:left w:val="nil"/>
              <w:bottom w:val="nil"/>
              <w:right w:val="nil"/>
              <w:insideH w:val="nil"/>
              <w:insideV w:val="nil"/>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справки (основная и (или) уточняющая)</w:t>
            </w:r>
          </w:p>
        </w:tc>
      </w:tr>
      <w:tr>
        <w:trPr/>
        <w:tc>
          <w:tcPr>
            <w:tcW w:w="578" w:type="dxa"/>
            <w:tcBorders>
              <w:top w:val="nil"/>
              <w:left w:val="nil"/>
              <w:bottom w:val="nil"/>
              <w:right w:val="nil"/>
              <w:insideH w:val="nil"/>
              <w:insideV w:val="nil"/>
            </w:tcBorders>
            <w:shd w:color="auto" w:fill="auto" w:val="clear"/>
          </w:tcPr>
          <w:p>
            <w:pPr>
              <w:pStyle w:val="Normal"/>
              <w:widowControl w:val="false"/>
              <w:shd w:val="clear" w:color="auto" w:fill="FFFFFF"/>
              <w:tabs>
                <w:tab w:val="left" w:pos="0" w:leader="none"/>
              </w:tabs>
              <w:spacing w:lineRule="auto" w:line="240" w:before="0" w:after="0"/>
              <w:ind w:left="-79" w:right="-250"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037"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789"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78"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79" w:right="-250"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2037"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78"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79" w:right="-250"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2037"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828" w:type="dxa"/>
            <w:gridSpan w:val="3"/>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Передал:</w:t>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5109"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t>Принял:</w:t>
            </w:r>
          </w:p>
        </w:tc>
      </w:tr>
      <w:tr>
        <w:trPr/>
        <w:tc>
          <w:tcPr>
            <w:tcW w:w="4828" w:type="dxa"/>
            <w:gridSpan w:val="3"/>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sz w:val="18"/>
                <w:szCs w:val="18"/>
              </w:rPr>
            </w:pPr>
            <w:r>
              <w:rPr>
                <w:rFonts w:ascii="Times New Roman" w:hAnsi="Times New Roman"/>
                <w:sz w:val="20"/>
                <w:szCs w:val="20"/>
              </w:rPr>
              <w:t>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(должность уполномоченного лица</w:t>
            </w:r>
            <w:r>
              <w:rPr>
                <w:rFonts w:ascii="Times New Roman" w:hAnsi="Times New Roman"/>
                <w:sz w:val="20"/>
                <w:szCs w:val="20"/>
              </w:rPr>
              <w:t xml:space="preserve"> 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в администрации</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20"/>
                <w:szCs w:val="20"/>
              </w:rPr>
              <w:t>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муниципального района)</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0"/>
                <w:szCs w:val="20"/>
              </w:rPr>
              <w:t>___________________        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Подпись                                              ФИО</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4"/>
                <w:szCs w:val="24"/>
              </w:rPr>
              <w:t>«____» _______________________ 20__ года</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(дата подписания акта)</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p>
        </w:tc>
        <w:tc>
          <w:tcPr>
            <w:tcW w:w="5109"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t>___________________________________________</w:t>
            </w:r>
          </w:p>
          <w:p>
            <w:pPr>
              <w:pStyle w:val="Normal"/>
              <w:widowControl w:val="false"/>
              <w:spacing w:lineRule="auto" w:line="240" w:before="0" w:after="0"/>
              <w:ind w:left="593" w:hanging="0"/>
              <w:jc w:val="center"/>
              <w:rPr>
                <w:rFonts w:ascii="Times New Roman" w:hAnsi="Times New Roman"/>
                <w:sz w:val="20"/>
                <w:szCs w:val="20"/>
              </w:rPr>
            </w:pPr>
            <w:r>
              <w:rPr>
                <w:rFonts w:ascii="Times New Roman" w:hAnsi="Times New Roman"/>
                <w:sz w:val="18"/>
                <w:szCs w:val="18"/>
              </w:rPr>
              <w:t xml:space="preserve">должность сотрудника управления по вопросам </w:t>
            </w:r>
            <w:r>
              <w:rPr>
                <w:rFonts w:ascii="Times New Roman" w:hAnsi="Times New Roman"/>
                <w:sz w:val="20"/>
                <w:szCs w:val="20"/>
              </w:rPr>
              <w:t>__________________________________________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t>противодействия коррупции</w:t>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t>_________________      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t>Подпись                                           ФИО</w:t>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93"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24"/>
                <w:szCs w:val="24"/>
              </w:rPr>
              <w:t>«____» ____________________ 20__ года</w:t>
            </w:r>
          </w:p>
          <w:p>
            <w:pPr>
              <w:pStyle w:val="Normal"/>
              <w:widowControl w:val="false"/>
              <w:spacing w:lineRule="auto" w:line="240" w:before="0" w:after="0"/>
              <w:ind w:left="593" w:hanging="0"/>
              <w:jc w:val="center"/>
              <w:rPr>
                <w:rFonts w:ascii="Times New Roman" w:hAnsi="Times New Roman"/>
                <w:sz w:val="20"/>
                <w:szCs w:val="20"/>
              </w:rPr>
            </w:pPr>
            <w:r>
              <w:rPr>
                <w:rFonts w:ascii="Times New Roman" w:hAnsi="Times New Roman"/>
                <w:sz w:val="20"/>
                <w:szCs w:val="20"/>
              </w:rPr>
              <w:t>(дата подписания акта)</w:t>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r>
          </w:p>
        </w:tc>
      </w:tr>
    </w:tbl>
    <w:p>
      <w:pPr>
        <w:pStyle w:val="Normal"/>
        <w:widowControl w:val="false"/>
        <w:rPr/>
      </w:pPr>
      <w:r>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r>
        <w:br w:type="page"/>
      </w:r>
    </w:p>
    <w:p>
      <w:pPr>
        <w:pStyle w:val="NoSpacing"/>
        <w:widowControl w:val="false"/>
        <w:ind w:right="139" w:firstLine="709"/>
        <w:jc w:val="right"/>
        <w:rPr>
          <w:rFonts w:ascii="Times New Roman" w:hAnsi="Times New Roman" w:cs="Times New Roman"/>
          <w:sz w:val="28"/>
          <w:szCs w:val="28"/>
        </w:rPr>
      </w:pPr>
      <w:r>
        <w:rPr>
          <w:rFonts w:cs="Times New Roman" w:ascii="Times New Roman" w:hAnsi="Times New Roman"/>
          <w:sz w:val="28"/>
          <w:szCs w:val="28"/>
        </w:rPr>
        <w:t>Приложение № 3</w:t>
      </w:r>
    </w:p>
    <w:p>
      <w:pPr>
        <w:pStyle w:val="NoSpacing"/>
        <w:widowControl w:val="false"/>
        <w:ind w:right="139"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приема-передачи справок о доходах,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расходах, об имуществе и обязательствах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характера за ____ год, представленных лицами, замещающими муниципальные должности в органах местного </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b/>
          <w:sz w:val="28"/>
          <w:szCs w:val="28"/>
          <w:lang w:eastAsia="ru-RU"/>
        </w:rPr>
        <w:t xml:space="preserve">самоуправления, лицом, замещающим должность главы местной администрации </w:t>
      </w:r>
      <w:r>
        <w:rPr>
          <w:rFonts w:eastAsia="Times New Roman" w:cs="Times New Roman" w:ascii="Times New Roman" w:hAnsi="Times New Roman"/>
          <w:sz w:val="28"/>
          <w:szCs w:val="28"/>
          <w:lang w:eastAsia="ru-RU"/>
        </w:rPr>
        <w:t>__________________________________________</w:t>
      </w:r>
    </w:p>
    <w:p>
      <w:pPr>
        <w:pStyle w:val="Normal"/>
        <w:widowControl w:val="false"/>
        <w:spacing w:lineRule="auto" w:line="240" w:before="0" w:after="0"/>
        <w:ind w:firstLine="708"/>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(наименование городского округа)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основании 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утвержденного областным законом от 26.11.2008 № 626-31-ОЗ «О противодействии коррупции в Архангельской области»,</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(ФИО, должность уполномоченного лица</w:t>
      </w:r>
      <w:r>
        <w:rPr>
          <w:rFonts w:eastAsia="Times New Roman" w:cs="Times New Roman" w:ascii="Times New Roman" w:hAnsi="Times New Roman"/>
          <w:sz w:val="28"/>
          <w:szCs w:val="28"/>
          <w:lang w:eastAsia="ru-RU"/>
        </w:rPr>
        <w:t xml:space="preserve"> 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в администрации городского округа)</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переданы, а  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 xml:space="preserve">(ФИО, должность сотрудника управления по вопросам противодействия коррупции </w:t>
      </w: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администрации Губернатора Архангельской области и Правительства Архангельской области </w:t>
      </w: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 xml:space="preserve">приняты оригиналы справок о доходах, расходах, об имуществе и обязательствах имущественного характера за _____ год, представленные лицами, замещающими муниципальные должности в __________________________________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(наименование органов местного самоуправления городского округа, в которых такие лица замещают муниципальные должности)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приложению. </w:t>
      </w:r>
    </w:p>
    <w:p>
      <w:pPr>
        <w:pStyle w:val="Normal"/>
        <w:widowControl w:val="false"/>
        <w:spacing w:lineRule="auto" w:line="240" w:before="0" w:after="0"/>
        <w:ind w:firstLine="709"/>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Данным актом приема-передачи уполномоченное лицо в администрации городского округа 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8"/>
          <w:szCs w:val="28"/>
          <w:lang w:eastAsia="ru-RU"/>
        </w:rPr>
        <w:t>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 должность уполномоченного лица в администрации городского округа)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подтверждает обеспечение копирования оригиналов справок о доходах, расходах, об имуществе и обязательствах имущественного характера за _____ год, включенных в данный акт.</w:t>
      </w:r>
    </w:p>
    <w:p>
      <w:pPr>
        <w:pStyle w:val="Normal"/>
        <w:widowControl w:val="false"/>
        <w:spacing w:lineRule="auto" w:line="240" w:before="0" w:after="0"/>
        <w:ind w:left="-14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left="-142"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w:t>
      </w:r>
    </w:p>
    <w:p>
      <w:pPr>
        <w:pStyle w:val="Normal"/>
        <w:widowControl w:val="false"/>
        <w:spacing w:lineRule="auto" w:line="240" w:before="0" w:after="0"/>
        <w:ind w:left="-14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6"/>
        <w:tblW w:w="9937" w:type="dxa"/>
        <w:jc w:val="left"/>
        <w:tblInd w:w="-34" w:type="dxa"/>
        <w:tblCellMar>
          <w:top w:w="0" w:type="dxa"/>
          <w:left w:w="108" w:type="dxa"/>
          <w:bottom w:w="0" w:type="dxa"/>
          <w:right w:w="108" w:type="dxa"/>
        </w:tblCellMar>
        <w:tblLook w:firstRow="1" w:noVBand="1" w:lastRow="0" w:firstColumn="1" w:lastColumn="0" w:noHBand="0" w:val="04a0"/>
      </w:tblPr>
      <w:tblGrid>
        <w:gridCol w:w="551"/>
        <w:gridCol w:w="2064"/>
        <w:gridCol w:w="2213"/>
        <w:gridCol w:w="567"/>
        <w:gridCol w:w="2752"/>
        <w:gridCol w:w="1790"/>
      </w:tblGrid>
      <w:tr>
        <w:trPr/>
        <w:tc>
          <w:tcPr>
            <w:tcW w:w="551" w:type="dxa"/>
            <w:tcBorders>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п/п</w:t>
            </w:r>
          </w:p>
        </w:tc>
        <w:tc>
          <w:tcPr>
            <w:tcW w:w="2064"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лица, замещающего муниципальную должность в органе местного самоуправления городского округа, лица, замещающего должность главы местной администрации</w:t>
            </w:r>
          </w:p>
        </w:tc>
        <w:tc>
          <w:tcPr>
            <w:tcW w:w="2780" w:type="dxa"/>
            <w:gridSpan w:val="2"/>
            <w:tcBorders>
              <w:left w:val="nil"/>
              <w:bottom w:val="nil"/>
              <w:right w:val="nil"/>
              <w:insideH w:val="nil"/>
              <w:insideV w:val="nil"/>
            </w:tcBorders>
            <w:shd w:color="auto" w:fill="auto" w:val="clear"/>
          </w:tcPr>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Наименование </w:t>
            </w:r>
          </w:p>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муниципальной</w:t>
            </w:r>
          </w:p>
          <w:p>
            <w:pPr>
              <w:pStyle w:val="Normal"/>
              <w:widowControl w:val="false"/>
              <w:spacing w:lineRule="auto" w:line="240" w:before="0" w:after="0"/>
              <w:ind w:left="-1"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должности, должности главы местной администрации</w:t>
            </w:r>
          </w:p>
        </w:tc>
        <w:tc>
          <w:tcPr>
            <w:tcW w:w="2752" w:type="dxa"/>
            <w:tcBorders>
              <w:left w:val="nil"/>
              <w:bottom w:val="nil"/>
              <w:right w:val="nil"/>
              <w:insideH w:val="nil"/>
              <w:insideV w:val="nil"/>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ФИО супруги(супруга), ФИО и дата рождения несовершеннолетних детей</w:t>
            </w:r>
          </w:p>
        </w:tc>
        <w:tc>
          <w:tcPr>
            <w:tcW w:w="1790" w:type="dxa"/>
            <w:tcBorders>
              <w:left w:val="nil"/>
              <w:bottom w:val="nil"/>
              <w:right w:val="nil"/>
              <w:insideH w:val="nil"/>
              <w:insideV w:val="nil"/>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справки (основная и (или) уточняющая)</w:t>
            </w:r>
          </w:p>
        </w:tc>
      </w:tr>
      <w:tr>
        <w:trPr/>
        <w:tc>
          <w:tcPr>
            <w:tcW w:w="55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06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5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206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551"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2064"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0" w:type="dxa"/>
            <w:gridSpan w:val="2"/>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ind w:left="-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52" w:type="dxa"/>
            <w:tcBorders>
              <w:top w:val="nil"/>
              <w:left w:val="nil"/>
              <w:bottom w:val="nil"/>
              <w:right w:val="nil"/>
              <w:insideH w:val="nil"/>
              <w:insideV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790" w:type="dxa"/>
            <w:tcBorders>
              <w:top w:val="nil"/>
              <w:left w:val="nil"/>
              <w:bottom w:val="nil"/>
              <w:right w:val="nil"/>
              <w:insideH w:val="nil"/>
              <w:insideV w:val="nil"/>
            </w:tcBorders>
            <w:shd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828" w:type="dxa"/>
            <w:gridSpan w:val="3"/>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Передал:</w:t>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5109"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left="593" w:hanging="0"/>
              <w:rPr>
                <w:rFonts w:ascii="Times New Roman" w:hAnsi="Times New Roman"/>
                <w:b/>
                <w:b/>
                <w:sz w:val="24"/>
                <w:szCs w:val="24"/>
              </w:rPr>
            </w:pPr>
            <w:r>
              <w:rPr>
                <w:rFonts w:ascii="Times New Roman" w:hAnsi="Times New Roman"/>
                <w:b/>
                <w:sz w:val="24"/>
                <w:szCs w:val="24"/>
              </w:rPr>
              <w:t>Принял:</w:t>
            </w:r>
          </w:p>
        </w:tc>
      </w:tr>
      <w:tr>
        <w:trPr/>
        <w:tc>
          <w:tcPr>
            <w:tcW w:w="4828" w:type="dxa"/>
            <w:gridSpan w:val="3"/>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sz w:val="18"/>
                <w:szCs w:val="18"/>
              </w:rPr>
            </w:pPr>
            <w:r>
              <w:rPr>
                <w:rFonts w:ascii="Times New Roman" w:hAnsi="Times New Roman"/>
                <w:sz w:val="20"/>
                <w:szCs w:val="20"/>
              </w:rPr>
              <w:t>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(должность уполномоченного лица</w:t>
            </w:r>
            <w:r>
              <w:rPr>
                <w:rFonts w:ascii="Times New Roman" w:hAnsi="Times New Roman"/>
                <w:sz w:val="20"/>
                <w:szCs w:val="20"/>
              </w:rPr>
              <w:t xml:space="preserve"> 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в администрации</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20"/>
                <w:szCs w:val="20"/>
              </w:rPr>
              <w:t>______________________________________________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городского округа)</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0"/>
                <w:szCs w:val="20"/>
              </w:rPr>
              <w:t>___________________        _______________________</w:t>
            </w:r>
          </w:p>
          <w:p>
            <w:pPr>
              <w:pStyle w:val="Normal"/>
              <w:widowControl w:val="false"/>
              <w:spacing w:lineRule="auto" w:line="240" w:before="0" w:after="0"/>
              <w:jc w:val="center"/>
              <w:rPr>
                <w:rFonts w:ascii="Times New Roman" w:hAnsi="Times New Roman"/>
                <w:sz w:val="18"/>
                <w:szCs w:val="18"/>
              </w:rPr>
            </w:pPr>
            <w:r>
              <w:rPr>
                <w:rFonts w:ascii="Times New Roman" w:hAnsi="Times New Roman"/>
                <w:sz w:val="18"/>
                <w:szCs w:val="18"/>
              </w:rPr>
              <w:t>Подпись                                              ФИО</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sz w:val="18"/>
                <w:szCs w:val="18"/>
              </w:rPr>
            </w:pPr>
            <w:r>
              <w:rPr>
                <w:rFonts w:ascii="Times New Roman" w:hAnsi="Times New Roman"/>
                <w:sz w:val="24"/>
                <w:szCs w:val="24"/>
              </w:rPr>
              <w:t>«____» _______________________ 20__ года</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(дата подписания акта)</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p>
        </w:tc>
        <w:tc>
          <w:tcPr>
            <w:tcW w:w="5109" w:type="dxa"/>
            <w:gridSpan w:val="3"/>
            <w:tcBorders>
              <w:top w:val="nil"/>
              <w:left w:val="nil"/>
              <w:bottom w:val="nil"/>
              <w:right w:val="nil"/>
              <w:insideH w:val="nil"/>
              <w:insideV w:val="nil"/>
            </w:tcBorders>
            <w:shd w:fill="auto" w:val="clear"/>
          </w:tcPr>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t>___________________________________________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t xml:space="preserve">(должность сотрудника управления по вопросам </w:t>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t>___________________________________________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t>противодействия коррупции)</w:t>
            </w:r>
          </w:p>
          <w:p>
            <w:pPr>
              <w:pStyle w:val="Normal"/>
              <w:widowControl w:val="false"/>
              <w:spacing w:lineRule="auto" w:line="240" w:before="0" w:after="0"/>
              <w:ind w:left="593" w:hanging="0"/>
              <w:jc w:val="center"/>
              <w:rPr>
                <w:rFonts w:ascii="Times New Roman" w:hAnsi="Times New Roman"/>
                <w:sz w:val="20"/>
                <w:szCs w:val="20"/>
              </w:rPr>
            </w:pPr>
            <w:r>
              <w:rPr>
                <w:rFonts w:ascii="Times New Roman" w:hAnsi="Times New Roman"/>
                <w:sz w:val="20"/>
                <w:szCs w:val="20"/>
              </w:rPr>
              <w:t>___________________________________________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t>_________________      _______________________</w:t>
            </w:r>
          </w:p>
          <w:p>
            <w:pPr>
              <w:pStyle w:val="Normal"/>
              <w:widowControl w:val="false"/>
              <w:spacing w:lineRule="auto" w:line="240" w:before="0" w:after="0"/>
              <w:ind w:left="593" w:hanging="0"/>
              <w:jc w:val="center"/>
              <w:rPr>
                <w:rFonts w:ascii="Times New Roman" w:hAnsi="Times New Roman"/>
                <w:sz w:val="18"/>
                <w:szCs w:val="18"/>
              </w:rPr>
            </w:pPr>
            <w:r>
              <w:rPr>
                <w:rFonts w:ascii="Times New Roman" w:hAnsi="Times New Roman"/>
                <w:sz w:val="18"/>
                <w:szCs w:val="18"/>
              </w:rPr>
              <w:t>Подпись                                           ФИО</w:t>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ind w:left="593" w:hanging="0"/>
              <w:rPr>
                <w:rFonts w:ascii="Times New Roman" w:hAnsi="Times New Roman"/>
                <w:sz w:val="18"/>
                <w:szCs w:val="18"/>
              </w:rPr>
            </w:pPr>
            <w:r>
              <w:rPr>
                <w:rFonts w:ascii="Times New Roman" w:hAnsi="Times New Roman"/>
                <w:sz w:val="24"/>
                <w:szCs w:val="24"/>
              </w:rPr>
              <w:t>«____» ____________________ 20__ года</w:t>
            </w:r>
          </w:p>
          <w:p>
            <w:pPr>
              <w:pStyle w:val="Normal"/>
              <w:widowControl w:val="false"/>
              <w:spacing w:lineRule="auto" w:line="240" w:before="0" w:after="0"/>
              <w:ind w:left="593" w:hanging="0"/>
              <w:jc w:val="center"/>
              <w:rPr>
                <w:rFonts w:ascii="Times New Roman" w:hAnsi="Times New Roman"/>
                <w:sz w:val="20"/>
                <w:szCs w:val="20"/>
              </w:rPr>
            </w:pPr>
            <w:r>
              <w:rPr>
                <w:rFonts w:ascii="Times New Roman" w:hAnsi="Times New Roman"/>
                <w:sz w:val="20"/>
                <w:szCs w:val="20"/>
              </w:rPr>
              <w:t>(дата подписания акта)</w:t>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93" w:hanging="0"/>
              <w:rPr>
                <w:rFonts w:ascii="Times New Roman" w:hAnsi="Times New Roman"/>
                <w:sz w:val="20"/>
                <w:szCs w:val="20"/>
              </w:rPr>
            </w:pPr>
            <w:r>
              <w:rPr>
                <w:rFonts w:ascii="Times New Roman" w:hAnsi="Times New Roman"/>
                <w:sz w:val="20"/>
                <w:szCs w:val="20"/>
              </w:rPr>
            </w:r>
          </w:p>
        </w:tc>
      </w:tr>
    </w:tbl>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right"/>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widowControl w:val="false"/>
        <w:jc w:val="right"/>
        <w:rPr>
          <w:rFonts w:ascii="Times New Roman" w:hAnsi="Times New Roman" w:cs="Times New Roman"/>
          <w:sz w:val="28"/>
          <w:szCs w:val="28"/>
          <w:highlight w:val="green"/>
        </w:rPr>
      </w:pPr>
      <w:r>
        <w:rPr>
          <w:rFonts w:cs="Times New Roman" w:ascii="Times New Roman" w:hAnsi="Times New Roman"/>
          <w:sz w:val="28"/>
          <w:szCs w:val="28"/>
          <w:highlight w:val="green"/>
        </w:rPr>
        <w:t xml:space="preserve">Приложение № 4 </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t>ИНФОРМАЦИЯ</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t>о количестве лиц, замещающих муниципальные должности в</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t xml:space="preserve">муниципальном образовании </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t>_______________________________________________________________________,</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18"/>
          <w:szCs w:val="18"/>
          <w:highlight w:val="green"/>
        </w:rPr>
        <w:t>(наименование муниципального образования (поселения, района, городского округа)</w:t>
      </w:r>
    </w:p>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t>представивших справки о доходах, расходах, об имуществе и обязательствах</w:t>
      </w:r>
    </w:p>
    <w:p>
      <w:pPr>
        <w:pStyle w:val="Normal"/>
        <w:widowControl w:val="false"/>
        <w:spacing w:lineRule="auto" w:line="240" w:beforeAutospacing="1" w:afterAutospacing="1"/>
        <w:contextualSpacing/>
        <w:jc w:val="center"/>
        <w:rPr>
          <w:rFonts w:ascii="Times New Roman" w:hAnsi="Times New Roman" w:cs="Times New Roman"/>
          <w:sz w:val="28"/>
          <w:szCs w:val="28"/>
        </w:rPr>
      </w:pPr>
      <w:r>
        <w:rPr>
          <w:rFonts w:cs="Times New Roman" w:ascii="Times New Roman" w:hAnsi="Times New Roman"/>
          <w:sz w:val="28"/>
          <w:szCs w:val="28"/>
          <w:highlight w:val="green"/>
        </w:rPr>
        <w:t>имущественного характера за _____ год в отношении себя, супруг (супругов) и несовершеннолетних детей</w:t>
      </w:r>
    </w:p>
    <w:p>
      <w:pPr>
        <w:pStyle w:val="Normal"/>
        <w:widowControl w:val="false"/>
        <w:spacing w:lineRule="auto" w:line="240" w:beforeAutospacing="1" w:afterAutospacing="1"/>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Autospacing="1" w:afterAutospacing="1"/>
        <w:contextualSpacing/>
        <w:jc w:val="center"/>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Autospacing="1" w:afterAutospacing="1"/>
        <w:contextualSpacing/>
        <w:jc w:val="center"/>
        <w:rPr>
          <w:rFonts w:ascii="Times New Roman" w:hAnsi="Times New Roman" w:cs="Times New Roman"/>
          <w:sz w:val="18"/>
          <w:szCs w:val="18"/>
          <w:highlight w:val="green"/>
        </w:rPr>
      </w:pPr>
      <w:r>
        <w:rPr>
          <w:rFonts w:cs="Times New Roman" w:ascii="Times New Roman" w:hAnsi="Times New Roman"/>
          <w:sz w:val="18"/>
          <w:szCs w:val="18"/>
          <w:highlight w:val="green"/>
        </w:rPr>
      </w:r>
    </w:p>
    <w:tbl>
      <w:tblPr>
        <w:tblStyle w:val="a6"/>
        <w:tblW w:w="10196" w:type="dxa"/>
        <w:jc w:val="left"/>
        <w:tblInd w:w="0" w:type="dxa"/>
        <w:tblCellMar>
          <w:top w:w="0" w:type="dxa"/>
          <w:left w:w="108" w:type="dxa"/>
          <w:bottom w:w="0" w:type="dxa"/>
          <w:right w:w="108" w:type="dxa"/>
        </w:tblCellMar>
        <w:tblLook w:firstRow="1" w:noVBand="1" w:lastRow="0" w:firstColumn="1" w:lastColumn="0" w:noHBand="0" w:val="04a0"/>
      </w:tblPr>
      <w:tblGrid>
        <w:gridCol w:w="2121"/>
        <w:gridCol w:w="1054"/>
        <w:gridCol w:w="1497"/>
        <w:gridCol w:w="1388"/>
        <w:gridCol w:w="2339"/>
        <w:gridCol w:w="1796"/>
      </w:tblGrid>
      <w:tr>
        <w:trPr/>
        <w:tc>
          <w:tcPr>
            <w:tcW w:w="2121"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муниципальной должности</w:t>
            </w:r>
          </w:p>
        </w:tc>
        <w:tc>
          <w:tcPr>
            <w:tcW w:w="1054"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Числен-ность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 уставу) </w:t>
            </w:r>
          </w:p>
        </w:tc>
        <w:tc>
          <w:tcPr>
            <w:tcW w:w="1497"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Фактичес-кая численность </w:t>
            </w:r>
          </w:p>
        </w:tc>
        <w:tc>
          <w:tcPr>
            <w:tcW w:w="1388"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Количес-тво лиц,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НЕ сдавших сведения о доходах</w:t>
            </w:r>
          </w:p>
        </w:tc>
        <w:tc>
          <w:tcPr>
            <w:tcW w:w="2339"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ФИО лица, не представившего сведения о доходах, и (или) его супруги (супруга), несовершеннолет-них детей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96"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Причина не предоставле-ния сведений</w:t>
            </w:r>
          </w:p>
        </w:tc>
      </w:tr>
      <w:tr>
        <w:trPr/>
        <w:tc>
          <w:tcPr>
            <w:tcW w:w="2121" w:type="dxa"/>
            <w:tcBorders/>
            <w:shd w:fill="auto" w:val="clear"/>
            <w:tcMar>
              <w:left w:w="108" w:type="dxa"/>
            </w:tcMar>
          </w:tcPr>
          <w:p>
            <w:pPr>
              <w:pStyle w:val="ListParagraph"/>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Глава муниципального образования</w:t>
            </w:r>
          </w:p>
        </w:tc>
        <w:tc>
          <w:tcPr>
            <w:tcW w:w="1054"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97"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88"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39"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96"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121" w:type="dxa"/>
            <w:tcBorders/>
            <w:shd w:fill="auto" w:val="clear"/>
            <w:tcMar>
              <w:left w:w="108" w:type="dxa"/>
            </w:tcMar>
          </w:tcPr>
          <w:p>
            <w:pPr>
              <w:pStyle w:val="ListParagraph"/>
              <w:widowControl w:val="false"/>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Депутат муниципального образования</w:t>
            </w:r>
          </w:p>
        </w:tc>
        <w:tc>
          <w:tcPr>
            <w:tcW w:w="1054"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97"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88" w:type="dxa"/>
            <w:tcBorders/>
            <w:shd w:fill="auto" w:val="clear"/>
            <w:tcMar>
              <w:left w:w="10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39"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96" w:type="dxa"/>
            <w:tcBorders/>
            <w:shd w:fill="auto" w:val="clear"/>
            <w:tcMar>
              <w:left w:w="10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auto" w:line="240" w:beforeAutospacing="1" w:afterAutospacing="1"/>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widowControl w:val="false"/>
        <w:jc w:val="both"/>
        <w:rPr>
          <w:highlight w:val="green"/>
        </w:rPr>
      </w:pPr>
      <w:r>
        <w:rPr>
          <w:highlight w:val="green"/>
        </w:rPr>
      </w:r>
    </w:p>
    <w:tbl>
      <w:tblPr>
        <w:tblStyle w:val="1"/>
        <w:tblW w:w="5736" w:type="dxa"/>
        <w:jc w:val="left"/>
        <w:tblInd w:w="4489" w:type="dxa"/>
        <w:tblCellMar>
          <w:top w:w="0" w:type="dxa"/>
          <w:left w:w="108" w:type="dxa"/>
          <w:bottom w:w="0" w:type="dxa"/>
          <w:right w:w="108" w:type="dxa"/>
        </w:tblCellMar>
        <w:tblLook w:firstRow="1" w:noVBand="1" w:lastRow="0" w:firstColumn="1" w:lastColumn="0" w:noHBand="0" w:val="04a0"/>
      </w:tblPr>
      <w:tblGrid>
        <w:gridCol w:w="5736"/>
      </w:tblGrid>
      <w:tr>
        <w:trPr/>
        <w:tc>
          <w:tcPr>
            <w:tcW w:w="5736" w:type="dxa"/>
            <w:tcBorders>
              <w:top w:val="nil"/>
              <w:left w:val="nil"/>
              <w:bottom w:val="nil"/>
              <w:right w:val="nil"/>
              <w:insideH w:val="nil"/>
              <w:insideV w:val="nil"/>
            </w:tcBorders>
            <w:shd w:fill="auto" w:val="clear"/>
          </w:tcPr>
          <w:p>
            <w:pPr>
              <w:pStyle w:val="Normal"/>
              <w:widowControl w:val="false"/>
              <w:spacing w:lineRule="auto" w:line="240" w:before="0" w:after="0"/>
              <w:ind w:left="378" w:hanging="0"/>
              <w:rPr>
                <w:rFonts w:ascii="Calibri" w:hAnsi="Calibri" w:eastAsia="Calibri" w:cs="Times New Roman"/>
                <w:b/>
                <w:b/>
                <w:sz w:val="24"/>
                <w:szCs w:val="24"/>
                <w:highlight w:val="green"/>
              </w:rPr>
            </w:pPr>
            <w:r>
              <w:rPr>
                <w:rFonts w:eastAsia="Calibri" w:cs="Times New Roman"/>
                <w:b/>
                <w:sz w:val="24"/>
                <w:szCs w:val="24"/>
                <w:highlight w:val="green"/>
              </w:rPr>
            </w:r>
          </w:p>
        </w:tc>
      </w:tr>
      <w:tr>
        <w:trPr/>
        <w:tc>
          <w:tcPr>
            <w:tcW w:w="5736" w:type="dxa"/>
            <w:tcBorders>
              <w:top w:val="nil"/>
              <w:left w:val="nil"/>
              <w:bottom w:val="nil"/>
              <w:right w:val="nil"/>
              <w:insideH w:val="nil"/>
              <w:insideV w:val="nil"/>
            </w:tcBorders>
            <w:shd w:fill="auto" w:val="clear"/>
          </w:tcPr>
          <w:p>
            <w:pPr>
              <w:pStyle w:val="Normal"/>
              <w:widowControl w:val="false"/>
              <w:spacing w:lineRule="auto" w:line="240" w:before="0" w:after="0"/>
              <w:ind w:left="378" w:hanging="0"/>
              <w:rPr>
                <w:rFonts w:ascii="Times New Roman" w:hAnsi="Times New Roman"/>
                <w:sz w:val="18"/>
                <w:szCs w:val="18"/>
              </w:rPr>
            </w:pPr>
            <w:r>
              <w:rPr>
                <w:rFonts w:eastAsia="Calibri" w:cs="Times New Roman" w:ascii="Times New Roman" w:hAnsi="Times New Roman"/>
                <w:sz w:val="24"/>
                <w:szCs w:val="24"/>
              </w:rPr>
              <w:t>________________________________________</w:t>
            </w:r>
          </w:p>
          <w:p>
            <w:pPr>
              <w:pStyle w:val="Normal"/>
              <w:widowControl w:val="false"/>
              <w:spacing w:lineRule="auto" w:line="240" w:before="0" w:after="0"/>
              <w:jc w:val="center"/>
              <w:rPr>
                <w:rFonts w:ascii="Times New Roman" w:hAnsi="Times New Roman"/>
                <w:sz w:val="18"/>
                <w:szCs w:val="18"/>
              </w:rPr>
            </w:pPr>
            <w:r>
              <w:rPr>
                <w:rFonts w:eastAsia="Calibri" w:cs="Times New Roman" w:ascii="Times New Roman" w:hAnsi="Times New Roman"/>
                <w:sz w:val="18"/>
                <w:szCs w:val="18"/>
              </w:rPr>
              <w:t xml:space="preserve">(должность уполномоченного лица </w:t>
            </w:r>
          </w:p>
          <w:p>
            <w:pPr>
              <w:pStyle w:val="Normal"/>
              <w:widowControl w:val="false"/>
              <w:spacing w:lineRule="auto" w:line="240" w:before="0" w:after="0"/>
              <w:ind w:left="378" w:hanging="0"/>
              <w:rPr>
                <w:rFonts w:ascii="Times New Roman" w:hAnsi="Times New Roman"/>
                <w:sz w:val="18"/>
                <w:szCs w:val="18"/>
              </w:rPr>
            </w:pPr>
            <w:r>
              <w:rPr>
                <w:rFonts w:eastAsia="Calibri" w:cs="Times New Roman" w:ascii="Times New Roman" w:hAnsi="Times New Roman"/>
                <w:sz w:val="24"/>
                <w:szCs w:val="24"/>
              </w:rPr>
              <w:t>________________________________________</w:t>
            </w:r>
          </w:p>
          <w:p>
            <w:pPr>
              <w:pStyle w:val="Normal"/>
              <w:widowControl w:val="false"/>
              <w:spacing w:lineRule="auto" w:line="240" w:before="0" w:after="0"/>
              <w:jc w:val="center"/>
              <w:rPr>
                <w:rFonts w:ascii="Times New Roman" w:hAnsi="Times New Roman"/>
                <w:sz w:val="18"/>
                <w:szCs w:val="18"/>
              </w:rPr>
            </w:pPr>
            <w:r>
              <w:rPr>
                <w:rFonts w:eastAsia="Calibri" w:cs="Times New Roman" w:ascii="Times New Roman" w:hAnsi="Times New Roman"/>
                <w:sz w:val="18"/>
                <w:szCs w:val="18"/>
              </w:rPr>
              <w:t>муниципального образования)</w:t>
            </w:r>
          </w:p>
          <w:p>
            <w:pPr>
              <w:pStyle w:val="Normal"/>
              <w:widowControl w:val="false"/>
              <w:spacing w:lineRule="auto" w:line="240" w:before="0" w:after="0"/>
              <w:ind w:left="378" w:hanging="0"/>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left="378" w:hanging="0"/>
              <w:rPr>
                <w:rFonts w:ascii="Times New Roman" w:hAnsi="Times New Roman"/>
                <w:sz w:val="20"/>
                <w:szCs w:val="20"/>
              </w:rPr>
            </w:pPr>
            <w:r>
              <w:rPr>
                <w:rFonts w:eastAsia="Calibri" w:cs="Times New Roman" w:ascii="Times New Roman" w:hAnsi="Times New Roman"/>
                <w:sz w:val="20"/>
                <w:szCs w:val="20"/>
              </w:rPr>
              <w:t>_________________      ____________________________</w:t>
            </w:r>
          </w:p>
          <w:p>
            <w:pPr>
              <w:pStyle w:val="Normal"/>
              <w:widowControl w:val="false"/>
              <w:spacing w:lineRule="auto" w:line="240" w:before="0" w:after="0"/>
              <w:ind w:left="378" w:hanging="0"/>
              <w:jc w:val="both"/>
              <w:rPr>
                <w:rFonts w:ascii="Times New Roman" w:hAnsi="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Подпись                                    ФИО</w:t>
            </w:r>
          </w:p>
          <w:p>
            <w:pPr>
              <w:pStyle w:val="Normal"/>
              <w:widowControl w:val="false"/>
              <w:spacing w:lineRule="auto" w:line="240" w:before="0" w:after="0"/>
              <w:ind w:left="378" w:hanging="0"/>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widowControl w:val="false"/>
              <w:spacing w:lineRule="auto" w:line="240" w:before="0" w:after="0"/>
              <w:ind w:left="378" w:hanging="0"/>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widowControl w:val="false"/>
              <w:spacing w:lineRule="auto" w:line="240" w:before="0" w:after="0"/>
              <w:ind w:left="378" w:hanging="0"/>
              <w:rPr>
                <w:rFonts w:ascii="Times New Roman" w:hAnsi="Times New Roman"/>
                <w:sz w:val="18"/>
                <w:szCs w:val="18"/>
              </w:rPr>
            </w:pPr>
            <w:r>
              <w:rPr>
                <w:rFonts w:eastAsia="Calibri" w:cs="Times New Roman" w:ascii="Times New Roman" w:hAnsi="Times New Roman"/>
                <w:sz w:val="24"/>
                <w:szCs w:val="24"/>
              </w:rPr>
              <w:t>«____» ________________________ 20__ года</w:t>
            </w:r>
          </w:p>
          <w:p>
            <w:pPr>
              <w:pStyle w:val="Normal"/>
              <w:widowControl w:val="false"/>
              <w:spacing w:lineRule="auto" w:line="240" w:before="0" w:after="0"/>
              <w:ind w:left="378" w:hanging="0"/>
              <w:jc w:val="center"/>
              <w:rPr>
                <w:rFonts w:ascii="Times New Roman" w:hAnsi="Times New Roman"/>
                <w:sz w:val="18"/>
                <w:szCs w:val="18"/>
              </w:rPr>
            </w:pPr>
            <w:r>
              <w:rPr>
                <w:rFonts w:eastAsia="Calibri" w:cs="Times New Roman" w:ascii="Times New Roman" w:hAnsi="Times New Roman"/>
                <w:sz w:val="18"/>
                <w:szCs w:val="18"/>
              </w:rPr>
              <w:t>(дата подписания акта)</w:t>
            </w:r>
          </w:p>
          <w:p>
            <w:pPr>
              <w:pStyle w:val="Normal"/>
              <w:widowControl w:val="false"/>
              <w:spacing w:lineRule="auto" w:line="240" w:before="0" w:after="0"/>
              <w:ind w:left="378" w:hanging="0"/>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left="378" w:hanging="0"/>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widowControl w:val="false"/>
        <w:spacing w:before="0" w:after="200"/>
        <w:jc w:val="both"/>
        <w:rPr/>
      </w:pPr>
      <w:r>
        <w:rPr/>
      </w:r>
    </w:p>
    <w:sectPr>
      <w:headerReference w:type="default" r:id="rId2"/>
      <w:headerReference w:type="first" r:id="rId3"/>
      <w:type w:val="nextPage"/>
      <w:pgSz w:w="11906" w:h="16838"/>
      <w:pgMar w:left="1134" w:right="567" w:header="709" w:top="1560"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5964969"/>
    </w:sdtPr>
    <w:sdtContent>
      <w:p>
        <w:pPr>
          <w:pStyle w:val="Style26"/>
          <w:jc w:val="center"/>
          <w:rPr/>
        </w:pPr>
        <w:r>
          <w:rPr>
            <w:rFonts w:ascii="Times New Roman" w:hAnsi="Times New Roman"/>
            <w:sz w:val="20"/>
          </w:rPr>
          <w:fldChar w:fldCharType="begin"/>
        </w:r>
        <w:r>
          <w:instrText> PAGE </w:instrText>
        </w:r>
        <w:r>
          <w:fldChar w:fldCharType="separate"/>
        </w:r>
        <w:r>
          <w:t>19</w:t>
        </w:r>
        <w:r>
          <w:fldChar w:fldCharType="end"/>
        </w:r>
      </w:p>
    </w:sdtContent>
  </w:sdt>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d17d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e1ce6"/>
    <w:rPr>
      <w:rFonts w:ascii="Tahoma" w:hAnsi="Tahoma" w:cs="Tahoma"/>
      <w:sz w:val="16"/>
      <w:szCs w:val="16"/>
    </w:rPr>
  </w:style>
  <w:style w:type="character" w:styleId="Annotationreference">
    <w:name w:val="annotation reference"/>
    <w:basedOn w:val="DefaultParagraphFont"/>
    <w:uiPriority w:val="99"/>
    <w:semiHidden/>
    <w:unhideWhenUsed/>
    <w:qFormat/>
    <w:rsid w:val="008d7e6e"/>
    <w:rPr>
      <w:sz w:val="16"/>
      <w:szCs w:val="16"/>
    </w:rPr>
  </w:style>
  <w:style w:type="character" w:styleId="Style15" w:customStyle="1">
    <w:name w:val="Текст примечания Знак"/>
    <w:basedOn w:val="DefaultParagraphFont"/>
    <w:link w:val="a9"/>
    <w:uiPriority w:val="99"/>
    <w:semiHidden/>
    <w:qFormat/>
    <w:rsid w:val="008d7e6e"/>
    <w:rPr>
      <w:sz w:val="20"/>
      <w:szCs w:val="20"/>
    </w:rPr>
  </w:style>
  <w:style w:type="character" w:styleId="Style16" w:customStyle="1">
    <w:name w:val="Тема примечания Знак"/>
    <w:basedOn w:val="Style15"/>
    <w:link w:val="ab"/>
    <w:uiPriority w:val="99"/>
    <w:semiHidden/>
    <w:qFormat/>
    <w:rsid w:val="008d7e6e"/>
    <w:rPr>
      <w:b/>
      <w:bCs/>
      <w:sz w:val="20"/>
      <w:szCs w:val="20"/>
    </w:rPr>
  </w:style>
  <w:style w:type="character" w:styleId="Style17" w:customStyle="1">
    <w:name w:val="Текст сноски Знак"/>
    <w:basedOn w:val="DefaultParagraphFont"/>
    <w:link w:val="ae"/>
    <w:uiPriority w:val="99"/>
    <w:qFormat/>
    <w:rsid w:val="00ab52b1"/>
    <w:rPr>
      <w:sz w:val="20"/>
      <w:szCs w:val="20"/>
    </w:rPr>
  </w:style>
  <w:style w:type="character" w:styleId="Footnotereference">
    <w:name w:val="footnote reference"/>
    <w:basedOn w:val="DefaultParagraphFont"/>
    <w:uiPriority w:val="99"/>
    <w:semiHidden/>
    <w:unhideWhenUsed/>
    <w:qFormat/>
    <w:rsid w:val="00ab52b1"/>
    <w:rPr>
      <w:vertAlign w:val="superscript"/>
    </w:rPr>
  </w:style>
  <w:style w:type="character" w:styleId="Style18" w:customStyle="1">
    <w:name w:val="Текст концевой сноски Знак"/>
    <w:basedOn w:val="DefaultParagraphFont"/>
    <w:link w:val="af1"/>
    <w:uiPriority w:val="99"/>
    <w:qFormat/>
    <w:rsid w:val="00850e83"/>
    <w:rPr>
      <w:rFonts w:ascii="Times New Roman" w:hAnsi="Times New Roman" w:eastAsia="Times New Roman" w:cs="Times New Roman"/>
      <w:sz w:val="20"/>
      <w:szCs w:val="20"/>
      <w:lang w:eastAsia="ru-RU"/>
    </w:rPr>
  </w:style>
  <w:style w:type="character" w:styleId="Endnotereference">
    <w:name w:val="endnote reference"/>
    <w:basedOn w:val="DefaultParagraphFont"/>
    <w:uiPriority w:val="99"/>
    <w:semiHidden/>
    <w:unhideWhenUsed/>
    <w:qFormat/>
    <w:rsid w:val="00850e83"/>
    <w:rPr>
      <w:vertAlign w:val="superscript"/>
    </w:rPr>
  </w:style>
  <w:style w:type="character" w:styleId="Style19" w:customStyle="1">
    <w:name w:val="Верхний колонтитул Знак"/>
    <w:basedOn w:val="DefaultParagraphFont"/>
    <w:link w:val="af5"/>
    <w:uiPriority w:val="99"/>
    <w:qFormat/>
    <w:rsid w:val="00856bd0"/>
    <w:rPr/>
  </w:style>
  <w:style w:type="character" w:styleId="Style20" w:customStyle="1">
    <w:name w:val="Нижний колонтитул Знак"/>
    <w:basedOn w:val="DefaultParagraphFont"/>
    <w:link w:val="af7"/>
    <w:uiPriority w:val="99"/>
    <w:qFormat/>
    <w:rsid w:val="00856bd0"/>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Times New Roman" w:hAnsi="Times New Roman"/>
      <w:b/>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Spacing">
    <w:name w:val="No Spacing"/>
    <w:uiPriority w:val="1"/>
    <w:qFormat/>
    <w:rsid w:val="000d497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0e1ce6"/>
    <w:pPr>
      <w:spacing w:lineRule="auto" w:line="240" w:before="0" w:after="0"/>
    </w:pPr>
    <w:rPr>
      <w:rFonts w:ascii="Tahoma" w:hAnsi="Tahoma" w:cs="Tahoma"/>
      <w:sz w:val="16"/>
      <w:szCs w:val="16"/>
    </w:rPr>
  </w:style>
  <w:style w:type="paragraph" w:styleId="ListParagraph">
    <w:name w:val="List Paragraph"/>
    <w:basedOn w:val="Normal"/>
    <w:uiPriority w:val="34"/>
    <w:qFormat/>
    <w:rsid w:val="00351fb1"/>
    <w:pPr>
      <w:spacing w:before="0" w:after="200"/>
      <w:ind w:left="720" w:hanging="0"/>
      <w:contextualSpacing/>
    </w:pPr>
    <w:rPr/>
  </w:style>
  <w:style w:type="paragraph" w:styleId="Annotationtext">
    <w:name w:val="annotation text"/>
    <w:basedOn w:val="Normal"/>
    <w:link w:val="aa"/>
    <w:uiPriority w:val="99"/>
    <w:semiHidden/>
    <w:unhideWhenUsed/>
    <w:qFormat/>
    <w:rsid w:val="008d7e6e"/>
    <w:pPr>
      <w:spacing w:lineRule="auto" w:line="240"/>
    </w:pPr>
    <w:rPr>
      <w:sz w:val="20"/>
      <w:szCs w:val="20"/>
    </w:rPr>
  </w:style>
  <w:style w:type="paragraph" w:styleId="Annotationsubject">
    <w:name w:val="annotation subject"/>
    <w:basedOn w:val="Annotationtext"/>
    <w:link w:val="ac"/>
    <w:uiPriority w:val="99"/>
    <w:semiHidden/>
    <w:unhideWhenUsed/>
    <w:qFormat/>
    <w:rsid w:val="008d7e6e"/>
    <w:pPr/>
    <w:rPr>
      <w:b/>
      <w:bCs/>
    </w:rPr>
  </w:style>
  <w:style w:type="paragraph" w:styleId="Revision">
    <w:name w:val="Revision"/>
    <w:uiPriority w:val="99"/>
    <w:semiHidden/>
    <w:qFormat/>
    <w:rsid w:val="008d7e6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ootnotetext">
    <w:name w:val="footnote text"/>
    <w:basedOn w:val="Normal"/>
    <w:link w:val="af"/>
    <w:uiPriority w:val="99"/>
    <w:unhideWhenUsed/>
    <w:qFormat/>
    <w:rsid w:val="00ab52b1"/>
    <w:pPr>
      <w:spacing w:lineRule="auto" w:line="240" w:before="0" w:after="0"/>
    </w:pPr>
    <w:rPr>
      <w:sz w:val="20"/>
      <w:szCs w:val="20"/>
    </w:rPr>
  </w:style>
  <w:style w:type="paragraph" w:styleId="Endnotetext">
    <w:name w:val="endnote text"/>
    <w:basedOn w:val="Normal"/>
    <w:link w:val="af2"/>
    <w:uiPriority w:val="99"/>
    <w:unhideWhenUsed/>
    <w:qFormat/>
    <w:rsid w:val="00850e83"/>
    <w:pPr>
      <w:spacing w:lineRule="auto" w:line="240" w:before="0" w:after="0"/>
    </w:pPr>
    <w:rPr>
      <w:rFonts w:ascii="Times New Roman" w:hAnsi="Times New Roman" w:eastAsia="Times New Roman" w:cs="Times New Roman"/>
      <w:sz w:val="20"/>
      <w:szCs w:val="20"/>
      <w:lang w:eastAsia="ru-RU"/>
    </w:rPr>
  </w:style>
  <w:style w:type="paragraph" w:styleId="NormalWeb">
    <w:name w:val="Normal (Web)"/>
    <w:basedOn w:val="Normal"/>
    <w:uiPriority w:val="99"/>
    <w:semiHidden/>
    <w:unhideWhenUsed/>
    <w:qFormat/>
    <w:rsid w:val="00a32e5d"/>
    <w:pPr>
      <w:spacing w:lineRule="auto" w:line="240" w:beforeAutospacing="1" w:afterAutospacing="1"/>
    </w:pPr>
    <w:rPr>
      <w:rFonts w:ascii="Times New Roman" w:hAnsi="Times New Roman" w:eastAsia="Times New Roman" w:cs="Times New Roman"/>
      <w:sz w:val="24"/>
      <w:szCs w:val="24"/>
      <w:lang w:eastAsia="ru-RU"/>
    </w:rPr>
  </w:style>
  <w:style w:type="paragraph" w:styleId="Style26">
    <w:name w:val="Header"/>
    <w:basedOn w:val="Normal"/>
    <w:link w:val="af6"/>
    <w:uiPriority w:val="99"/>
    <w:unhideWhenUsed/>
    <w:rsid w:val="00856bd0"/>
    <w:pPr>
      <w:tabs>
        <w:tab w:val="center" w:pos="4677" w:leader="none"/>
        <w:tab w:val="right" w:pos="9355" w:leader="none"/>
      </w:tabs>
      <w:spacing w:lineRule="auto" w:line="240" w:before="0" w:after="0"/>
    </w:pPr>
    <w:rPr/>
  </w:style>
  <w:style w:type="paragraph" w:styleId="Style27">
    <w:name w:val="Footer"/>
    <w:basedOn w:val="Normal"/>
    <w:link w:val="af8"/>
    <w:uiPriority w:val="99"/>
    <w:unhideWhenUsed/>
    <w:rsid w:val="00856bd0"/>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a40a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39"/>
    <w:rsid w:val="00e9725c"/>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39"/>
    <w:rsid w:val="00e972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30E70E-8208-4475-A138-D01D18D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15</Pages>
  <Words>4243</Words>
  <Characters>35917</Characters>
  <CharactersWithSpaces>40444</CharactersWithSpaces>
  <Paragraphs>332</Paragraphs>
  <Company>АГНОиПНО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2019-01-21T06:05:00Z</dcterms:created>
  <dc:creator>Былина Дарья Андреевна</dc:creator>
  <dc:description/>
  <dc:language>ru-RU</dc:language>
  <cp:lastModifiedBy>Башурова Елена Алекасандровна</cp:lastModifiedBy>
  <cp:lastPrinted>2017-11-07T03:56:00Z</cp:lastPrinted>
  <dcterms:modified xsi:type="dcterms:W3CDTF">2019-01-21T06:05:00Z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АГНОиПНО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